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EF7" w:rsidRDefault="00CA2EF7">
      <w:pPr>
        <w:pStyle w:val="Heading1"/>
        <w:widowControl/>
        <w:spacing w:before="150" w:beforeAutospacing="0" w:afterAutospacing="0" w:line="450" w:lineRule="atLeast"/>
        <w:jc w:val="center"/>
        <w:rPr>
          <w:rFonts w:ascii="Courier New" w:hAnsi="Courier New" w:cs="Courier New"/>
          <w:b w:val="0"/>
          <w:bCs w:val="0"/>
          <w:color w:val="666666"/>
          <w:sz w:val="18"/>
          <w:szCs w:val="18"/>
        </w:rPr>
      </w:pPr>
      <w:r>
        <w:rPr>
          <w:rFonts w:ascii="微软雅黑" w:eastAsia="微软雅黑" w:hAnsi="微软雅黑" w:cs="微软雅黑" w:hint="eastAsia"/>
          <w:b w:val="0"/>
          <w:bCs w:val="0"/>
          <w:color w:val="333333"/>
          <w:sz w:val="31"/>
          <w:szCs w:val="31"/>
        </w:rPr>
        <w:t>关于举办咖啡兴趣品鉴培训班的通知</w:t>
      </w:r>
    </w:p>
    <w:p w:rsidR="00CA2EF7" w:rsidRDefault="00CA2EF7">
      <w:pPr>
        <w:pStyle w:val="NormalWeb"/>
        <w:widowControl/>
        <w:spacing w:beforeAutospacing="0" w:afterAutospacing="0" w:line="450" w:lineRule="atLeast"/>
        <w:rPr>
          <w:rFonts w:cs="Courier New"/>
        </w:rPr>
      </w:pPr>
      <w:bookmarkStart w:id="0" w:name="_GoBack"/>
      <w:r>
        <w:rPr>
          <w:rFonts w:ascii="微软雅黑" w:eastAsia="微软雅黑" w:hAnsi="微软雅黑" w:cs="微软雅黑" w:hint="eastAsia"/>
          <w:color w:val="333333"/>
        </w:rPr>
        <w:t>各工会小组：</w:t>
      </w:r>
    </w:p>
    <w:bookmarkEnd w:id="0"/>
    <w:p w:rsidR="00CA2EF7" w:rsidRDefault="00CA2EF7">
      <w:pPr>
        <w:pStyle w:val="NormalWeb"/>
        <w:widowControl/>
        <w:spacing w:beforeAutospacing="0" w:afterAutospacing="0" w:line="450" w:lineRule="atLeast"/>
        <w:ind w:firstLine="420"/>
        <w:rPr>
          <w:rFonts w:cs="Courier New"/>
        </w:rPr>
      </w:pPr>
      <w:r>
        <w:rPr>
          <w:rFonts w:ascii="微软雅黑" w:eastAsia="微软雅黑" w:hAnsi="微软雅黑" w:cs="微软雅黑" w:hint="eastAsia"/>
          <w:color w:val="333333"/>
        </w:rPr>
        <w:t>为丰富校园文化生活，在闲暇之余给教职工提供一个追求品质与格调的舒适环境，校工会协同图书馆定于本周四下午特邀从事精品咖啡研究</w:t>
      </w:r>
      <w:r>
        <w:rPr>
          <w:rFonts w:ascii="微软雅黑" w:eastAsia="微软雅黑" w:hAnsi="微软雅黑" w:cs="微软雅黑"/>
          <w:color w:val="333333"/>
        </w:rPr>
        <w:t>5</w:t>
      </w:r>
      <w:r>
        <w:rPr>
          <w:rFonts w:ascii="微软雅黑" w:eastAsia="微软雅黑" w:hAnsi="微软雅黑" w:cs="微软雅黑" w:hint="eastAsia"/>
          <w:color w:val="333333"/>
        </w:rPr>
        <w:t>年、</w:t>
      </w:r>
      <w:r>
        <w:rPr>
          <w:rFonts w:ascii="微软雅黑" w:eastAsia="微软雅黑" w:hAnsi="微软雅黑" w:cs="微软雅黑"/>
          <w:color w:val="333333"/>
        </w:rPr>
        <w:t>2015</w:t>
      </w:r>
      <w:r>
        <w:rPr>
          <w:rFonts w:ascii="微软雅黑" w:eastAsia="微软雅黑" w:hAnsi="微软雅黑" w:cs="微软雅黑" w:hint="eastAsia"/>
          <w:color w:val="333333"/>
        </w:rPr>
        <w:t>年参加</w:t>
      </w:r>
      <w:r>
        <w:rPr>
          <w:rFonts w:ascii="微软雅黑" w:eastAsia="微软雅黑" w:hAnsi="微软雅黑" w:cs="微软雅黑"/>
          <w:color w:val="333333"/>
        </w:rPr>
        <w:t>WBC</w:t>
      </w:r>
      <w:r>
        <w:rPr>
          <w:rFonts w:ascii="微软雅黑" w:eastAsia="微软雅黑" w:hAnsi="微软雅黑" w:cs="微软雅黑" w:hint="eastAsia"/>
          <w:color w:val="333333"/>
        </w:rPr>
        <w:t>世界咖啡师大赛（西部赛区）第五名、</w:t>
      </w:r>
      <w:r>
        <w:rPr>
          <w:rFonts w:ascii="微软雅黑" w:eastAsia="微软雅黑" w:hAnsi="微软雅黑" w:cs="微软雅黑"/>
          <w:color w:val="333333"/>
        </w:rPr>
        <w:t>2015</w:t>
      </w:r>
      <w:r>
        <w:rPr>
          <w:rFonts w:ascii="微软雅黑" w:eastAsia="微软雅黑" w:hAnsi="微软雅黑" w:cs="微软雅黑" w:hint="eastAsia"/>
          <w:color w:val="333333"/>
        </w:rPr>
        <w:t>年西部咖啡手冲大赛第三名、</w:t>
      </w:r>
      <w:r>
        <w:rPr>
          <w:rFonts w:ascii="微软雅黑" w:eastAsia="微软雅黑" w:hAnsi="微软雅黑" w:cs="微软雅黑"/>
          <w:color w:val="333333"/>
        </w:rPr>
        <w:t>2016</w:t>
      </w:r>
      <w:r>
        <w:rPr>
          <w:rFonts w:ascii="微软雅黑" w:eastAsia="微软雅黑" w:hAnsi="微软雅黑" w:cs="微软雅黑" w:hint="eastAsia"/>
          <w:color w:val="333333"/>
        </w:rPr>
        <w:t>年西安咖啡拉花大赛优秀选手、</w:t>
      </w:r>
      <w:r>
        <w:rPr>
          <w:rFonts w:ascii="微软雅黑" w:eastAsia="微软雅黑" w:hAnsi="微软雅黑" w:cs="微软雅黑"/>
          <w:color w:val="333333"/>
        </w:rPr>
        <w:t>2016</w:t>
      </w:r>
      <w:r>
        <w:rPr>
          <w:rFonts w:ascii="微软雅黑" w:eastAsia="微软雅黑" w:hAnsi="微软雅黑" w:cs="微软雅黑" w:hint="eastAsia"/>
          <w:color w:val="333333"/>
        </w:rPr>
        <w:t>年云南虹吸壶大赛优秀选手张超越为教职工举办咖啡兴趣品鉴培训班，现场讲授咖啡的起源、咖啡的传播、咖啡制作等相关知识并指导教职工亲自拉一杯属于自己的意式咖啡，望有兴趣的教职工到校工会办公室报名。</w:t>
      </w:r>
    </w:p>
    <w:p w:rsidR="00CA2EF7" w:rsidRDefault="00CA2EF7">
      <w:pPr>
        <w:pStyle w:val="NormalWeb"/>
        <w:widowControl/>
        <w:spacing w:beforeAutospacing="0" w:afterAutospacing="0" w:line="450" w:lineRule="atLeast"/>
        <w:ind w:firstLine="420"/>
        <w:rPr>
          <w:rFonts w:cs="Courier New"/>
        </w:rPr>
      </w:pPr>
      <w:r>
        <w:rPr>
          <w:rFonts w:ascii="微软雅黑" w:eastAsia="微软雅黑" w:hAnsi="微软雅黑" w:cs="微软雅黑"/>
          <w:color w:val="333333"/>
        </w:rPr>
        <w:t>1.</w:t>
      </w:r>
      <w:r>
        <w:rPr>
          <w:rFonts w:ascii="微软雅黑" w:eastAsia="微软雅黑" w:hAnsi="微软雅黑" w:cs="微软雅黑" w:hint="eastAsia"/>
          <w:color w:val="333333"/>
        </w:rPr>
        <w:t>培训时间：</w:t>
      </w:r>
      <w:r>
        <w:rPr>
          <w:rFonts w:ascii="微软雅黑" w:eastAsia="微软雅黑" w:hAnsi="微软雅黑" w:cs="微软雅黑"/>
          <w:color w:val="333333"/>
        </w:rPr>
        <w:t>2017</w:t>
      </w:r>
      <w:r>
        <w:rPr>
          <w:rFonts w:ascii="微软雅黑" w:eastAsia="微软雅黑" w:hAnsi="微软雅黑" w:cs="微软雅黑" w:hint="eastAsia"/>
          <w:color w:val="333333"/>
        </w:rPr>
        <w:t>年</w:t>
      </w:r>
      <w:r>
        <w:rPr>
          <w:rFonts w:ascii="微软雅黑" w:eastAsia="微软雅黑" w:hAnsi="微软雅黑" w:cs="微软雅黑"/>
          <w:color w:val="333333"/>
        </w:rPr>
        <w:t>11</w:t>
      </w:r>
      <w:r>
        <w:rPr>
          <w:rFonts w:ascii="微软雅黑" w:eastAsia="微软雅黑" w:hAnsi="微软雅黑" w:cs="微软雅黑" w:hint="eastAsia"/>
          <w:color w:val="333333"/>
        </w:rPr>
        <w:t>月</w:t>
      </w:r>
      <w:r>
        <w:rPr>
          <w:rFonts w:ascii="微软雅黑" w:eastAsia="微软雅黑" w:hAnsi="微软雅黑" w:cs="微软雅黑"/>
          <w:color w:val="333333"/>
        </w:rPr>
        <w:t>9</w:t>
      </w:r>
      <w:r>
        <w:rPr>
          <w:rFonts w:ascii="微软雅黑" w:eastAsia="微软雅黑" w:hAnsi="微软雅黑" w:cs="微软雅黑" w:hint="eastAsia"/>
          <w:color w:val="333333"/>
        </w:rPr>
        <w:t>日（周四）下午</w:t>
      </w:r>
      <w:r>
        <w:rPr>
          <w:rFonts w:ascii="微软雅黑" w:eastAsia="微软雅黑" w:hAnsi="微软雅黑" w:cs="微软雅黑"/>
          <w:color w:val="333333"/>
        </w:rPr>
        <w:t>14:30</w:t>
      </w:r>
    </w:p>
    <w:p w:rsidR="00CA2EF7" w:rsidRDefault="00CA2EF7">
      <w:pPr>
        <w:pStyle w:val="NormalWeb"/>
        <w:widowControl/>
        <w:spacing w:beforeAutospacing="0" w:afterAutospacing="0" w:line="450" w:lineRule="atLeast"/>
        <w:ind w:firstLine="420"/>
        <w:rPr>
          <w:rFonts w:cs="Courier New"/>
        </w:rPr>
      </w:pPr>
      <w:r>
        <w:rPr>
          <w:rFonts w:ascii="微软雅黑" w:eastAsia="微软雅黑" w:hAnsi="微软雅黑" w:cs="微软雅黑"/>
          <w:color w:val="333333"/>
        </w:rPr>
        <w:t>2.</w:t>
      </w:r>
      <w:r>
        <w:rPr>
          <w:rFonts w:ascii="微软雅黑" w:eastAsia="微软雅黑" w:hAnsi="微软雅黑" w:cs="微软雅黑" w:hint="eastAsia"/>
          <w:color w:val="333333"/>
        </w:rPr>
        <w:t>培训地点：新校区图书馆一楼学生自主学习区东南角</w:t>
      </w:r>
    </w:p>
    <w:p w:rsidR="00CA2EF7" w:rsidRDefault="00CA2EF7">
      <w:pPr>
        <w:pStyle w:val="NormalWeb"/>
        <w:widowControl/>
        <w:spacing w:beforeAutospacing="0" w:afterAutospacing="0" w:line="450" w:lineRule="atLeast"/>
        <w:ind w:firstLine="420"/>
        <w:rPr>
          <w:rFonts w:cs="Courier New"/>
        </w:rPr>
      </w:pPr>
      <w:r>
        <w:rPr>
          <w:rFonts w:ascii="微软雅黑" w:eastAsia="微软雅黑" w:hAnsi="微软雅黑" w:cs="微软雅黑"/>
          <w:color w:val="333333"/>
        </w:rPr>
        <w:t>3.</w:t>
      </w:r>
      <w:r>
        <w:rPr>
          <w:rFonts w:ascii="微软雅黑" w:eastAsia="微软雅黑" w:hAnsi="微软雅黑" w:cs="微软雅黑" w:hint="eastAsia"/>
          <w:color w:val="333333"/>
        </w:rPr>
        <w:t>报名要求：对咖啡品鉴感兴趣的教职工均可报名。因培训场地有限，本期培训名额</w:t>
      </w:r>
      <w:r>
        <w:rPr>
          <w:rFonts w:ascii="微软雅黑" w:eastAsia="微软雅黑" w:hAnsi="微软雅黑" w:cs="微软雅黑"/>
          <w:color w:val="333333"/>
        </w:rPr>
        <w:t>20</w:t>
      </w:r>
      <w:r>
        <w:rPr>
          <w:rFonts w:ascii="微软雅黑" w:eastAsia="微软雅黑" w:hAnsi="微软雅黑" w:cs="微软雅黑" w:hint="eastAsia"/>
          <w:color w:val="333333"/>
        </w:rPr>
        <w:t>人，按先后顺序报满为止。</w:t>
      </w:r>
    </w:p>
    <w:p w:rsidR="00CA2EF7" w:rsidRDefault="00CA2EF7">
      <w:pPr>
        <w:pStyle w:val="NormalWeb"/>
        <w:widowControl/>
        <w:spacing w:beforeAutospacing="0" w:afterAutospacing="0" w:line="450" w:lineRule="atLeast"/>
        <w:ind w:firstLine="420"/>
        <w:rPr>
          <w:rFonts w:cs="Courier New"/>
        </w:rPr>
      </w:pPr>
      <w:r>
        <w:rPr>
          <w:rFonts w:ascii="微软雅黑" w:eastAsia="微软雅黑" w:hAnsi="微软雅黑" w:cs="微软雅黑" w:hint="eastAsia"/>
          <w:color w:val="333333"/>
        </w:rPr>
        <w:t>联</w:t>
      </w:r>
      <w:r>
        <w:rPr>
          <w:rFonts w:ascii="微软雅黑" w:eastAsia="微软雅黑" w:hAnsi="微软雅黑" w:cs="微软雅黑"/>
          <w:color w:val="333333"/>
        </w:rPr>
        <w:t xml:space="preserve"> </w:t>
      </w:r>
      <w:r>
        <w:rPr>
          <w:rFonts w:ascii="微软雅黑" w:eastAsia="微软雅黑" w:hAnsi="微软雅黑" w:cs="微软雅黑" w:hint="eastAsia"/>
          <w:color w:val="333333"/>
        </w:rPr>
        <w:t>系</w:t>
      </w:r>
      <w:r>
        <w:rPr>
          <w:rFonts w:ascii="微软雅黑" w:eastAsia="微软雅黑" w:hAnsi="微软雅黑" w:cs="微软雅黑"/>
          <w:color w:val="333333"/>
        </w:rPr>
        <w:t xml:space="preserve"> </w:t>
      </w:r>
      <w:r>
        <w:rPr>
          <w:rFonts w:ascii="微软雅黑" w:eastAsia="微软雅黑" w:hAnsi="微软雅黑" w:cs="微软雅黑" w:hint="eastAsia"/>
          <w:color w:val="333333"/>
        </w:rPr>
        <w:t>人：曹</w:t>
      </w:r>
      <w:r>
        <w:rPr>
          <w:rFonts w:ascii="微软雅黑" w:eastAsia="微软雅黑" w:hAnsi="微软雅黑" w:cs="微软雅黑"/>
          <w:color w:val="333333"/>
        </w:rPr>
        <w:t xml:space="preserve">  </w:t>
      </w:r>
      <w:r>
        <w:rPr>
          <w:rFonts w:ascii="微软雅黑" w:eastAsia="微软雅黑" w:hAnsi="微软雅黑" w:cs="微软雅黑" w:hint="eastAsia"/>
          <w:color w:val="333333"/>
        </w:rPr>
        <w:t>璊</w:t>
      </w:r>
    </w:p>
    <w:p w:rsidR="00CA2EF7" w:rsidRDefault="00CA2EF7">
      <w:pPr>
        <w:pStyle w:val="NormalWeb"/>
        <w:widowControl/>
        <w:spacing w:beforeAutospacing="0" w:afterAutospacing="0" w:line="450" w:lineRule="atLeast"/>
        <w:ind w:firstLine="420"/>
        <w:rPr>
          <w:rFonts w:cs="Courier New"/>
        </w:rPr>
      </w:pPr>
      <w:r>
        <w:rPr>
          <w:rFonts w:ascii="微软雅黑" w:eastAsia="微软雅黑" w:hAnsi="微软雅黑" w:cs="微软雅黑" w:hint="eastAsia"/>
          <w:color w:val="333333"/>
        </w:rPr>
        <w:t>联系电话：</w:t>
      </w:r>
      <w:r>
        <w:rPr>
          <w:rFonts w:ascii="微软雅黑" w:eastAsia="微软雅黑" w:hAnsi="微软雅黑" w:cs="微软雅黑"/>
          <w:color w:val="333333"/>
        </w:rPr>
        <w:t>2135048</w:t>
      </w:r>
    </w:p>
    <w:p w:rsidR="00CA2EF7" w:rsidRDefault="00CA2EF7">
      <w:pPr>
        <w:pStyle w:val="NormalWeb"/>
        <w:widowControl/>
        <w:spacing w:beforeAutospacing="0" w:afterAutospacing="0" w:line="450" w:lineRule="atLeast"/>
        <w:ind w:firstLine="420"/>
        <w:rPr>
          <w:rFonts w:ascii="微软雅黑" w:eastAsia="微软雅黑" w:hAnsi="微软雅黑" w:cs="Courier New"/>
          <w:color w:val="333333"/>
        </w:rPr>
      </w:pPr>
      <w:r>
        <w:rPr>
          <w:rFonts w:ascii="微软雅黑" w:eastAsia="微软雅黑" w:hAnsi="微软雅黑" w:cs="微软雅黑" w:hint="eastAsia"/>
          <w:color w:val="333333"/>
        </w:rPr>
        <w:t>主</w:t>
      </w:r>
      <w:r>
        <w:rPr>
          <w:rFonts w:ascii="微软雅黑" w:eastAsia="微软雅黑" w:hAnsi="微软雅黑" w:cs="微软雅黑"/>
          <w:color w:val="333333"/>
        </w:rPr>
        <w:t xml:space="preserve"> </w:t>
      </w:r>
      <w:r>
        <w:rPr>
          <w:rFonts w:ascii="微软雅黑" w:eastAsia="微软雅黑" w:hAnsi="微软雅黑" w:cs="微软雅黑" w:hint="eastAsia"/>
          <w:color w:val="333333"/>
        </w:rPr>
        <w:t>讲</w:t>
      </w:r>
      <w:r>
        <w:rPr>
          <w:rFonts w:ascii="微软雅黑" w:eastAsia="微软雅黑" w:hAnsi="微软雅黑" w:cs="微软雅黑"/>
          <w:color w:val="333333"/>
        </w:rPr>
        <w:t xml:space="preserve"> </w:t>
      </w:r>
      <w:r>
        <w:rPr>
          <w:rFonts w:ascii="微软雅黑" w:eastAsia="微软雅黑" w:hAnsi="微软雅黑" w:cs="微软雅黑" w:hint="eastAsia"/>
          <w:color w:val="333333"/>
        </w:rPr>
        <w:t>人：张超越</w:t>
      </w:r>
    </w:p>
    <w:p w:rsidR="00CA2EF7" w:rsidRDefault="00CA2EF7">
      <w:pPr>
        <w:pStyle w:val="NormalWeb"/>
        <w:widowControl/>
        <w:spacing w:beforeAutospacing="0" w:afterAutospacing="0" w:line="450" w:lineRule="atLeast"/>
        <w:ind w:firstLine="420"/>
        <w:rPr>
          <w:rFonts w:ascii="微软雅黑" w:eastAsia="微软雅黑" w:hAnsi="微软雅黑" w:cs="Courier New"/>
          <w:color w:val="333333"/>
        </w:rPr>
      </w:pPr>
      <w:r>
        <w:rPr>
          <w:rFonts w:ascii="微软雅黑" w:eastAsia="微软雅黑" w:hAnsi="微软雅黑" w:cs="微软雅黑"/>
          <w:color w:val="333333"/>
        </w:rPr>
        <w:t xml:space="preserve">                                                    </w:t>
      </w:r>
      <w:r>
        <w:rPr>
          <w:rFonts w:ascii="微软雅黑" w:eastAsia="微软雅黑" w:hAnsi="微软雅黑" w:cs="Courier New"/>
          <w:color w:val="333333"/>
        </w:rPr>
        <w:t> </w:t>
      </w:r>
      <w:r>
        <w:rPr>
          <w:rFonts w:ascii="微软雅黑" w:eastAsia="微软雅黑" w:hAnsi="微软雅黑" w:cs="微软雅黑" w:hint="eastAsia"/>
          <w:color w:val="333333"/>
        </w:rPr>
        <w:t>校工会</w:t>
      </w:r>
      <w:r>
        <w:rPr>
          <w:rFonts w:ascii="微软雅黑" w:eastAsia="微软雅黑" w:hAnsi="微软雅黑" w:cs="微软雅黑"/>
          <w:color w:val="333333"/>
        </w:rPr>
        <w:t xml:space="preserve"> </w:t>
      </w:r>
      <w:r>
        <w:rPr>
          <w:rFonts w:ascii="微软雅黑" w:eastAsia="微软雅黑" w:hAnsi="微软雅黑" w:cs="微软雅黑" w:hint="eastAsia"/>
          <w:color w:val="333333"/>
        </w:rPr>
        <w:t>图书馆</w:t>
      </w:r>
    </w:p>
    <w:p w:rsidR="00CA2EF7" w:rsidRDefault="00CA2EF7">
      <w:pPr>
        <w:pStyle w:val="NormalWeb"/>
        <w:widowControl/>
        <w:spacing w:beforeAutospacing="0" w:afterAutospacing="0" w:line="450" w:lineRule="atLeast"/>
        <w:ind w:firstLine="420"/>
        <w:rPr>
          <w:rFonts w:ascii="微软雅黑" w:eastAsia="微软雅黑" w:hAnsi="微软雅黑" w:cs="微软雅黑"/>
          <w:color w:val="333333"/>
        </w:rPr>
      </w:pPr>
      <w:r>
        <w:rPr>
          <w:rFonts w:ascii="微软雅黑" w:eastAsia="微软雅黑" w:hAnsi="微软雅黑" w:cs="微软雅黑"/>
          <w:color w:val="333333"/>
        </w:rPr>
        <w:t xml:space="preserve">                                       2017</w:t>
      </w:r>
      <w:r>
        <w:rPr>
          <w:rFonts w:ascii="微软雅黑" w:eastAsia="微软雅黑" w:hAnsi="微软雅黑" w:cs="微软雅黑" w:hint="eastAsia"/>
          <w:color w:val="333333"/>
        </w:rPr>
        <w:t>年</w:t>
      </w:r>
      <w:r>
        <w:rPr>
          <w:rFonts w:ascii="微软雅黑" w:eastAsia="微软雅黑" w:hAnsi="微软雅黑" w:cs="微软雅黑"/>
          <w:color w:val="333333"/>
        </w:rPr>
        <w:t>11</w:t>
      </w:r>
      <w:r>
        <w:rPr>
          <w:rFonts w:ascii="微软雅黑" w:eastAsia="微软雅黑" w:hAnsi="微软雅黑" w:cs="微软雅黑" w:hint="eastAsia"/>
          <w:color w:val="333333"/>
        </w:rPr>
        <w:t>月</w:t>
      </w:r>
      <w:r>
        <w:rPr>
          <w:rFonts w:ascii="微软雅黑" w:eastAsia="微软雅黑" w:hAnsi="微软雅黑" w:cs="微软雅黑"/>
          <w:color w:val="333333"/>
        </w:rPr>
        <w:t>8</w:t>
      </w:r>
      <w:r>
        <w:rPr>
          <w:rFonts w:ascii="微软雅黑" w:eastAsia="微软雅黑" w:hAnsi="微软雅黑" w:cs="微软雅黑" w:hint="eastAsia"/>
          <w:color w:val="333333"/>
        </w:rPr>
        <w:t>日</w:t>
      </w:r>
      <w:r>
        <w:rPr>
          <w:rFonts w:ascii="微软雅黑" w:eastAsia="微软雅黑" w:hAnsi="微软雅黑" w:cs="微软雅黑"/>
          <w:color w:val="333333"/>
        </w:rPr>
        <w:t xml:space="preserve"> </w:t>
      </w:r>
    </w:p>
    <w:p w:rsidR="00CA2EF7" w:rsidRDefault="00CA2EF7">
      <w:pPr>
        <w:pStyle w:val="NormalWeb"/>
        <w:widowControl/>
        <w:spacing w:beforeAutospacing="0" w:afterAutospacing="0" w:line="450" w:lineRule="atLeast"/>
        <w:ind w:firstLine="420"/>
        <w:rPr>
          <w:rFonts w:ascii="微软雅黑" w:eastAsia="微软雅黑" w:hAnsi="微软雅黑" w:cs="微软雅黑"/>
          <w:color w:val="333333"/>
        </w:rPr>
      </w:pPr>
    </w:p>
    <w:p w:rsidR="00CA2EF7" w:rsidRDefault="00CA2EF7">
      <w:pPr>
        <w:pStyle w:val="NormalWeb"/>
        <w:widowControl/>
        <w:spacing w:beforeAutospacing="0" w:afterAutospacing="0" w:line="450" w:lineRule="atLeast"/>
        <w:ind w:firstLine="420"/>
        <w:rPr>
          <w:rFonts w:ascii="微软雅黑" w:eastAsia="微软雅黑" w:hAnsi="微软雅黑" w:cs="微软雅黑"/>
          <w:color w:val="333333"/>
        </w:rPr>
      </w:pPr>
    </w:p>
    <w:sectPr w:rsidR="00CA2EF7" w:rsidSect="00B336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0A87" w:usb1="00000000" w:usb2="00000000" w:usb3="00000000" w:csb0="000001B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微软雅黑">
    <w:altName w:val="Times New Roman"/>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368E"/>
    <w:rsid w:val="001719D5"/>
    <w:rsid w:val="004368F6"/>
    <w:rsid w:val="00B3368E"/>
    <w:rsid w:val="00CA2EF7"/>
    <w:rsid w:val="00E04605"/>
    <w:rsid w:val="0574316C"/>
    <w:rsid w:val="12680F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HTML Acronym" w:locked="1" w:semiHidden="0" w:uiPriority="0" w:unhideWhenUsed="0"/>
    <w:lsdException w:name="HTML Cite" w:locked="1" w:semiHidden="0" w:uiPriority="0" w:unhideWhenUsed="0"/>
    <w:lsdException w:name="HTML Code" w:locked="1" w:semiHidden="0" w:uiPriority="0" w:unhideWhenUsed="0"/>
    <w:lsdException w:name="HTML Definition" w:locked="1" w:semiHidden="0" w:uiPriority="0" w:unhideWhenUsed="0"/>
    <w:lsdException w:name="HTML Variable"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68E"/>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B3368E"/>
    <w:pPr>
      <w:spacing w:beforeAutospacing="1" w:afterAutospacing="1"/>
      <w:jc w:val="left"/>
      <w:outlineLvl w:val="0"/>
    </w:pPr>
    <w:rPr>
      <w:rFonts w:ascii="宋体" w:hAnsi="宋体" w:cs="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D9E"/>
    <w:rPr>
      <w:rFonts w:ascii="Calibri" w:hAnsi="Calibri" w:cs="Calibri"/>
      <w:b/>
      <w:bCs/>
      <w:kern w:val="44"/>
      <w:sz w:val="44"/>
      <w:szCs w:val="44"/>
    </w:rPr>
  </w:style>
  <w:style w:type="paragraph" w:styleId="NormalWeb">
    <w:name w:val="Normal (Web)"/>
    <w:basedOn w:val="Normal"/>
    <w:uiPriority w:val="99"/>
    <w:rsid w:val="00B3368E"/>
    <w:pPr>
      <w:spacing w:beforeAutospacing="1" w:afterAutospacing="1"/>
      <w:jc w:val="left"/>
    </w:pPr>
    <w:rPr>
      <w:kern w:val="0"/>
      <w:sz w:val="24"/>
      <w:szCs w:val="24"/>
    </w:rPr>
  </w:style>
  <w:style w:type="character" w:styleId="Strong">
    <w:name w:val="Strong"/>
    <w:basedOn w:val="DefaultParagraphFont"/>
    <w:uiPriority w:val="99"/>
    <w:qFormat/>
    <w:rsid w:val="00B3368E"/>
  </w:style>
  <w:style w:type="character" w:styleId="FollowedHyperlink">
    <w:name w:val="FollowedHyperlink"/>
    <w:basedOn w:val="DefaultParagraphFont"/>
    <w:uiPriority w:val="99"/>
    <w:rsid w:val="00B3368E"/>
    <w:rPr>
      <w:color w:val="auto"/>
      <w:u w:val="none"/>
    </w:rPr>
  </w:style>
  <w:style w:type="character" w:styleId="Emphasis">
    <w:name w:val="Emphasis"/>
    <w:basedOn w:val="DefaultParagraphFont"/>
    <w:uiPriority w:val="99"/>
    <w:qFormat/>
    <w:rsid w:val="00B3368E"/>
  </w:style>
  <w:style w:type="character" w:styleId="HTMLDefinition">
    <w:name w:val="HTML Definition"/>
    <w:basedOn w:val="DefaultParagraphFont"/>
    <w:uiPriority w:val="99"/>
    <w:rsid w:val="00B3368E"/>
  </w:style>
  <w:style w:type="character" w:styleId="HTMLAcronym">
    <w:name w:val="HTML Acronym"/>
    <w:basedOn w:val="DefaultParagraphFont"/>
    <w:uiPriority w:val="99"/>
    <w:rsid w:val="00B3368E"/>
  </w:style>
  <w:style w:type="character" w:styleId="HTMLVariable">
    <w:name w:val="HTML Variable"/>
    <w:basedOn w:val="DefaultParagraphFont"/>
    <w:uiPriority w:val="99"/>
    <w:rsid w:val="00B3368E"/>
  </w:style>
  <w:style w:type="character" w:styleId="Hyperlink">
    <w:name w:val="Hyperlink"/>
    <w:basedOn w:val="DefaultParagraphFont"/>
    <w:uiPriority w:val="99"/>
    <w:rsid w:val="00B3368E"/>
    <w:rPr>
      <w:color w:val="auto"/>
      <w:u w:val="none"/>
    </w:rPr>
  </w:style>
  <w:style w:type="character" w:styleId="HTMLCode">
    <w:name w:val="HTML Code"/>
    <w:basedOn w:val="DefaultParagraphFont"/>
    <w:uiPriority w:val="99"/>
    <w:rsid w:val="00B3368E"/>
    <w:rPr>
      <w:rFonts w:ascii="Courier New" w:hAnsi="Courier New" w:cs="Courier New"/>
      <w:sz w:val="20"/>
      <w:szCs w:val="20"/>
    </w:rPr>
  </w:style>
  <w:style w:type="character" w:styleId="HTMLCite">
    <w:name w:val="HTML Cite"/>
    <w:basedOn w:val="DefaultParagraphFont"/>
    <w:uiPriority w:val="99"/>
    <w:rsid w:val="00B3368E"/>
    <w:rPr>
      <w:color w:val="auto"/>
      <w:sz w:val="18"/>
      <w:szCs w:val="18"/>
    </w:rPr>
  </w:style>
  <w:style w:type="character" w:customStyle="1" w:styleId="inq">
    <w:name w:val="inq"/>
    <w:basedOn w:val="DefaultParagraphFont"/>
    <w:uiPriority w:val="99"/>
    <w:rsid w:val="00B3368E"/>
    <w:rPr>
      <w:color w:val="333333"/>
    </w:rPr>
  </w:style>
  <w:style w:type="character" w:customStyle="1" w:styleId="inq1">
    <w:name w:val="inq1"/>
    <w:basedOn w:val="DefaultParagraphFont"/>
    <w:uiPriority w:val="99"/>
    <w:rsid w:val="00B3368E"/>
  </w:style>
  <w:style w:type="character" w:customStyle="1" w:styleId="submit4">
    <w:name w:val="submit4"/>
    <w:basedOn w:val="DefaultParagraphFont"/>
    <w:uiPriority w:val="99"/>
    <w:rsid w:val="00B3368E"/>
  </w:style>
  <w:style w:type="character" w:customStyle="1" w:styleId="pl8">
    <w:name w:val="pl8"/>
    <w:basedOn w:val="DefaultParagraphFont"/>
    <w:uiPriority w:val="99"/>
    <w:rsid w:val="00B3368E"/>
  </w:style>
  <w:style w:type="character" w:customStyle="1" w:styleId="pl9">
    <w:name w:val="pl9"/>
    <w:basedOn w:val="DefaultParagraphFont"/>
    <w:uiPriority w:val="99"/>
    <w:rsid w:val="00B3368E"/>
  </w:style>
  <w:style w:type="character" w:customStyle="1" w:styleId="reason">
    <w:name w:val="reason"/>
    <w:basedOn w:val="DefaultParagraphFont"/>
    <w:uiPriority w:val="99"/>
    <w:rsid w:val="00B3368E"/>
    <w:rPr>
      <w:color w:val="auto"/>
    </w:rPr>
  </w:style>
  <w:style w:type="character" w:customStyle="1" w:styleId="now1">
    <w:name w:val="now1"/>
    <w:basedOn w:val="DefaultParagraphFont"/>
    <w:uiPriority w:val="99"/>
    <w:rsid w:val="00B3368E"/>
  </w:style>
  <w:style w:type="character" w:customStyle="1" w:styleId="now2">
    <w:name w:val="now2"/>
    <w:basedOn w:val="DefaultParagraphFont"/>
    <w:uiPriority w:val="99"/>
    <w:rsid w:val="00B3368E"/>
  </w:style>
  <w:style w:type="character" w:customStyle="1" w:styleId="subject-rate">
    <w:name w:val="subject-rate"/>
    <w:basedOn w:val="DefaultParagraphFont"/>
    <w:uiPriority w:val="99"/>
    <w:rsid w:val="00B3368E"/>
    <w:rPr>
      <w:color w:val="auto"/>
    </w:rPr>
  </w:style>
  <w:style w:type="character" w:customStyle="1" w:styleId="info12">
    <w:name w:val="info12"/>
    <w:basedOn w:val="DefaultParagraphFont"/>
    <w:uiPriority w:val="99"/>
    <w:rsid w:val="00B3368E"/>
    <w:rPr>
      <w:color w:val="666666"/>
    </w:rPr>
  </w:style>
  <w:style w:type="character" w:customStyle="1" w:styleId="up2">
    <w:name w:val="up2"/>
    <w:basedOn w:val="DefaultParagraphFont"/>
    <w:uiPriority w:val="99"/>
    <w:rsid w:val="00B336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75</Words>
  <Characters>431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Users</cp:lastModifiedBy>
  <cp:revision>2</cp:revision>
  <dcterms:created xsi:type="dcterms:W3CDTF">2014-10-29T12:08:00Z</dcterms:created>
  <dcterms:modified xsi:type="dcterms:W3CDTF">2017-11-09T00:44:00Z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