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16" w:rsidRPr="009D388D" w:rsidRDefault="00F63F16" w:rsidP="00F63F16">
      <w:pPr>
        <w:rPr>
          <w:rFonts w:ascii="黑体" w:eastAsia="黑体" w:hint="eastAsia"/>
          <w:sz w:val="32"/>
          <w:szCs w:val="32"/>
        </w:rPr>
      </w:pPr>
      <w:r w:rsidRPr="009D388D">
        <w:rPr>
          <w:rFonts w:ascii="黑体" w:eastAsia="黑体" w:hint="eastAsia"/>
          <w:sz w:val="32"/>
          <w:szCs w:val="32"/>
        </w:rPr>
        <w:t>附件2</w:t>
      </w:r>
    </w:p>
    <w:p w:rsidR="00F63F16" w:rsidRDefault="00F63F16" w:rsidP="00F63F16">
      <w:pPr>
        <w:spacing w:beforeLines="50" w:before="156" w:afterLines="100" w:after="312"/>
        <w:jc w:val="center"/>
        <w:rPr>
          <w:rFonts w:ascii="宋体" w:hAnsi="宋体" w:hint="eastAsia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开放教育入学水平测试科目表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2743"/>
        <w:gridCol w:w="3350"/>
        <w:gridCol w:w="2426"/>
      </w:tblGrid>
      <w:tr w:rsidR="00F63F16" w:rsidTr="000C4EB2">
        <w:trPr>
          <w:cantSplit/>
          <w:jc w:val="center"/>
        </w:trPr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F63F16" w:rsidRDefault="00F63F16" w:rsidP="000C4EB2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专  业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16" w:rsidRDefault="00F63F16" w:rsidP="000C4EB2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专业测试科目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16" w:rsidRDefault="00F63F16" w:rsidP="000C4EB2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基础测试科目</w:t>
            </w:r>
          </w:p>
        </w:tc>
      </w:tr>
      <w:tr w:rsidR="00F63F16" w:rsidTr="000C4EB2">
        <w:trPr>
          <w:cantSplit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</w:t>
            </w:r>
          </w:p>
          <w:p w:rsidR="00F63F16" w:rsidRDefault="00F63F16" w:rsidP="000C4EB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金融学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金融学综合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入学指南、大学语文</w:t>
            </w:r>
          </w:p>
        </w:tc>
      </w:tr>
      <w:tr w:rsidR="00F63F16" w:rsidTr="000C4EB2">
        <w:trPr>
          <w:cantSplit/>
          <w:jc w:val="center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法学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pStyle w:val="font5"/>
              <w:widowControl w:val="0"/>
              <w:spacing w:before="0" w:beforeAutospacing="0" w:after="0" w:afterAutospacing="0" w:line="400" w:lineRule="exact"/>
              <w:jc w:val="both"/>
              <w:rPr>
                <w:rFonts w:ascii="仿宋_GB2312" w:eastAsia="仿宋_GB2312" w:hAnsi="Times New Roman"/>
                <w:kern w:val="2"/>
              </w:rPr>
            </w:pPr>
            <w:r>
              <w:rPr>
                <w:rFonts w:ascii="仿宋_GB2312" w:eastAsia="仿宋_GB2312" w:hint="eastAsia"/>
              </w:rPr>
              <w:t>法学综合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入学指南、大学语文</w:t>
            </w:r>
          </w:p>
        </w:tc>
      </w:tr>
      <w:tr w:rsidR="00F63F16" w:rsidTr="000C4EB2">
        <w:trPr>
          <w:cantSplit/>
          <w:jc w:val="center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汉语言文学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汉语言文学综合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入学指南、基础写作</w:t>
            </w:r>
          </w:p>
        </w:tc>
      </w:tr>
      <w:tr w:rsidR="00F63F16" w:rsidTr="000C4EB2">
        <w:trPr>
          <w:cantSplit/>
          <w:trHeight w:val="375"/>
          <w:jc w:val="center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计算机科学与技术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计算机基础知识综合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入学指南、高等数学</w:t>
            </w:r>
          </w:p>
        </w:tc>
      </w:tr>
      <w:tr w:rsidR="00F63F16" w:rsidTr="000C4EB2">
        <w:trPr>
          <w:cantSplit/>
          <w:trHeight w:val="502"/>
          <w:jc w:val="center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械设计制造及其自动化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机械设计制造及其自动化综合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入学指南、高等数学</w:t>
            </w:r>
          </w:p>
        </w:tc>
      </w:tr>
      <w:tr w:rsidR="00F63F16" w:rsidTr="000C4EB2">
        <w:trPr>
          <w:cantSplit/>
          <w:trHeight w:val="450"/>
          <w:jc w:val="center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水利水电工程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水利水电工程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入学指南、高等数学</w:t>
            </w:r>
          </w:p>
        </w:tc>
      </w:tr>
      <w:tr w:rsidR="00F63F16" w:rsidTr="000C4EB2">
        <w:trPr>
          <w:cantSplit/>
          <w:trHeight w:val="474"/>
          <w:jc w:val="center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土木工程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土木工程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入学指南、高等数学</w:t>
            </w:r>
          </w:p>
        </w:tc>
      </w:tr>
      <w:tr w:rsidR="00F63F16" w:rsidTr="000C4EB2">
        <w:trPr>
          <w:cantSplit/>
          <w:trHeight w:val="480"/>
          <w:jc w:val="center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spacing w:line="400" w:lineRule="exact"/>
              <w:ind w:left="240" w:hangingChars="100" w:hanging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工商管理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pStyle w:val="font5"/>
              <w:widowControl w:val="0"/>
              <w:spacing w:line="400" w:lineRule="exact"/>
              <w:jc w:val="both"/>
              <w:rPr>
                <w:rFonts w:ascii="仿宋_GB2312" w:eastAsia="仿宋_GB2312" w:hAnsi="Times New Roman"/>
                <w:kern w:val="2"/>
              </w:rPr>
            </w:pPr>
            <w:r>
              <w:rPr>
                <w:rFonts w:ascii="仿宋_GB2312" w:eastAsia="仿宋_GB2312" w:hint="eastAsia"/>
              </w:rPr>
              <w:t>工商管理综合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入学指南、大学语文</w:t>
            </w:r>
          </w:p>
        </w:tc>
      </w:tr>
      <w:tr w:rsidR="00F63F16" w:rsidTr="000C4EB2">
        <w:trPr>
          <w:cantSplit/>
          <w:trHeight w:val="435"/>
          <w:jc w:val="center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spacing w:line="400" w:lineRule="exact"/>
              <w:ind w:left="240" w:hangingChars="100" w:hanging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广告学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pStyle w:val="font5"/>
              <w:widowControl w:val="0"/>
              <w:spacing w:line="400" w:lineRule="exact"/>
              <w:jc w:val="both"/>
              <w:rPr>
                <w:rFonts w:ascii="仿宋_GB2312" w:eastAsia="仿宋_GB2312" w:hAnsi="Times New Roman"/>
                <w:kern w:val="2"/>
              </w:rPr>
            </w:pPr>
            <w:r>
              <w:rPr>
                <w:rFonts w:ascii="仿宋_GB2312" w:eastAsia="仿宋_GB2312" w:hAnsi="Times New Roman" w:hint="eastAsia"/>
                <w:kern w:val="2"/>
              </w:rPr>
              <w:t>行为学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入学指南、大学语文</w:t>
            </w:r>
          </w:p>
        </w:tc>
      </w:tr>
      <w:tr w:rsidR="00F63F16" w:rsidTr="000C4EB2">
        <w:trPr>
          <w:cantSplit/>
          <w:trHeight w:val="345"/>
          <w:jc w:val="center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spacing w:line="400" w:lineRule="exact"/>
              <w:ind w:left="240" w:hangingChars="100" w:hanging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物流管理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pStyle w:val="font5"/>
              <w:widowControl w:val="0"/>
              <w:spacing w:line="400" w:lineRule="exact"/>
              <w:jc w:val="both"/>
              <w:rPr>
                <w:rFonts w:ascii="仿宋_GB2312" w:eastAsia="仿宋_GB2312" w:hAnsi="Times New Roman"/>
                <w:kern w:val="2"/>
              </w:rPr>
            </w:pPr>
            <w:r>
              <w:rPr>
                <w:rFonts w:ascii="仿宋_GB2312" w:eastAsia="仿宋_GB2312" w:hint="eastAsia"/>
              </w:rPr>
              <w:t>物流管理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入学指南、大学语文</w:t>
            </w:r>
          </w:p>
        </w:tc>
      </w:tr>
      <w:tr w:rsidR="00F63F16" w:rsidTr="000C4EB2">
        <w:trPr>
          <w:cantSplit/>
          <w:trHeight w:val="525"/>
          <w:jc w:val="center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会计学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会计学综合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入学指南、大学语文</w:t>
            </w:r>
          </w:p>
        </w:tc>
      </w:tr>
      <w:tr w:rsidR="00F63F16" w:rsidTr="000C4EB2">
        <w:trPr>
          <w:cantSplit/>
          <w:trHeight w:val="495"/>
          <w:jc w:val="center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护理学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护理学综合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入学指南、大学语文</w:t>
            </w:r>
          </w:p>
        </w:tc>
      </w:tr>
      <w:tr w:rsidR="00F63F16" w:rsidTr="000C4EB2">
        <w:trPr>
          <w:cantSplit/>
          <w:trHeight w:val="285"/>
          <w:jc w:val="center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市场营销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工商管理综合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入学指南、大学语文</w:t>
            </w:r>
          </w:p>
        </w:tc>
      </w:tr>
      <w:tr w:rsidR="00F63F16" w:rsidTr="000C4EB2">
        <w:trPr>
          <w:cantSplit/>
          <w:trHeight w:val="525"/>
          <w:jc w:val="center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pStyle w:val="a3"/>
              <w:tabs>
                <w:tab w:val="left" w:pos="420"/>
              </w:tabs>
              <w:snapToGrid/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教育管理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pStyle w:val="font5"/>
              <w:widowControl w:val="0"/>
              <w:spacing w:before="0" w:beforeAutospacing="0" w:after="0" w:afterAutospacing="0" w:line="400" w:lineRule="exact"/>
              <w:jc w:val="both"/>
              <w:rPr>
                <w:rFonts w:ascii="仿宋_GB2312" w:eastAsia="仿宋_GB2312" w:hAnsi="Times New Roman"/>
                <w:kern w:val="2"/>
              </w:rPr>
            </w:pPr>
            <w:r>
              <w:rPr>
                <w:rFonts w:ascii="仿宋_GB2312" w:eastAsia="仿宋_GB2312" w:hint="eastAsia"/>
              </w:rPr>
              <w:t>教育管理综合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入学指南、大学语文</w:t>
            </w:r>
          </w:p>
        </w:tc>
      </w:tr>
      <w:tr w:rsidR="00F63F16" w:rsidTr="000C4EB2">
        <w:trPr>
          <w:cantSplit/>
          <w:trHeight w:val="270"/>
          <w:jc w:val="center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pStyle w:val="a3"/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小学教育、学前教育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pStyle w:val="font5"/>
              <w:widowControl w:val="0"/>
              <w:spacing w:line="400" w:lineRule="exact"/>
              <w:jc w:val="both"/>
              <w:rPr>
                <w:rFonts w:ascii="仿宋_GB2312" w:eastAsia="仿宋_GB2312" w:hAnsi="Times New Roman"/>
                <w:kern w:val="2"/>
              </w:rPr>
            </w:pPr>
            <w:r>
              <w:rPr>
                <w:rFonts w:ascii="仿宋_GB2312" w:eastAsia="仿宋_GB2312" w:hint="eastAsia"/>
              </w:rPr>
              <w:t>小学教育综合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入学指南、大学语文</w:t>
            </w:r>
          </w:p>
        </w:tc>
      </w:tr>
      <w:tr w:rsidR="00F63F16" w:rsidTr="000C4EB2">
        <w:trPr>
          <w:cantSplit/>
          <w:trHeight w:val="390"/>
          <w:jc w:val="center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pStyle w:val="a3"/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行政管理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行政管理综合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入学指南、大学语文</w:t>
            </w:r>
          </w:p>
        </w:tc>
      </w:tr>
      <w:tr w:rsidR="00F63F16" w:rsidTr="000C4EB2">
        <w:trPr>
          <w:trHeight w:val="144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</w:p>
          <w:p w:rsidR="00F63F16" w:rsidRDefault="00F63F16" w:rsidP="000C4EB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各专业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数学、语文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16" w:rsidRDefault="00F63F16" w:rsidP="000C4EB2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入学指南</w:t>
            </w:r>
          </w:p>
        </w:tc>
      </w:tr>
    </w:tbl>
    <w:p w:rsidR="00F63F16" w:rsidRDefault="00F63F16" w:rsidP="00F63F16">
      <w:pPr>
        <w:rPr>
          <w:rFonts w:ascii="仿宋_GB2312" w:eastAsia="仿宋_GB2312" w:hint="eastAsia"/>
          <w:sz w:val="32"/>
          <w:szCs w:val="32"/>
        </w:rPr>
      </w:pPr>
    </w:p>
    <w:p w:rsidR="00DD3791" w:rsidRDefault="00DD3791"/>
    <w:sectPr w:rsidR="00DD3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16"/>
    <w:rsid w:val="00DD3791"/>
    <w:rsid w:val="00F6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F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63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63F16"/>
    <w:rPr>
      <w:rFonts w:ascii="Times New Roman" w:eastAsia="宋体" w:hAnsi="Times New Roman" w:cs="Times New Roman"/>
      <w:sz w:val="18"/>
      <w:szCs w:val="18"/>
    </w:rPr>
  </w:style>
  <w:style w:type="paragraph" w:customStyle="1" w:styleId="font5">
    <w:name w:val="font5"/>
    <w:basedOn w:val="a"/>
    <w:rsid w:val="00F63F1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F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63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63F16"/>
    <w:rPr>
      <w:rFonts w:ascii="Times New Roman" w:eastAsia="宋体" w:hAnsi="Times New Roman" w:cs="Times New Roman"/>
      <w:sz w:val="18"/>
      <w:szCs w:val="18"/>
    </w:rPr>
  </w:style>
  <w:style w:type="paragraph" w:customStyle="1" w:styleId="font5">
    <w:name w:val="font5"/>
    <w:basedOn w:val="a"/>
    <w:rsid w:val="00F63F1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2018-01-22T11:17:00Z</dcterms:created>
  <dcterms:modified xsi:type="dcterms:W3CDTF">2018-01-22T11:18:00Z</dcterms:modified>
</cp:coreProperties>
</file>