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b/>
          <w:bCs/>
          <w:sz w:val="32"/>
          <w:szCs w:val="32"/>
          <w:lang w:val="en-US" w:eastAsia="zh-CN"/>
        </w:rPr>
      </w:pPr>
      <w:r>
        <w:rPr>
          <w:rFonts w:hint="eastAsia" w:ascii="仿宋" w:hAnsi="仿宋" w:eastAsia="仿宋"/>
          <w:b/>
          <w:bCs/>
          <w:sz w:val="32"/>
          <w:szCs w:val="32"/>
          <w:lang w:eastAsia="zh-CN"/>
        </w:rPr>
        <w:t>附件</w:t>
      </w:r>
      <w:r>
        <w:rPr>
          <w:rFonts w:hint="eastAsia" w:ascii="仿宋" w:hAnsi="仿宋" w:eastAsia="仿宋"/>
          <w:b/>
          <w:bCs/>
          <w:sz w:val="32"/>
          <w:szCs w:val="32"/>
          <w:lang w:val="en-US" w:eastAsia="zh-CN"/>
        </w:rPr>
        <w:t>1</w:t>
      </w: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color w:val="000000"/>
          <w:sz w:val="36"/>
          <w:szCs w:val="36"/>
        </w:rPr>
      </w:pPr>
      <w:bookmarkStart w:id="0" w:name="_GoBack"/>
      <w:r>
        <w:rPr>
          <w:rFonts w:hint="eastAsia" w:ascii="宋体" w:hAnsi="宋体" w:eastAsia="宋体" w:cs="宋体"/>
          <w:b/>
          <w:bCs/>
          <w:color w:val="000000"/>
          <w:sz w:val="36"/>
          <w:szCs w:val="36"/>
        </w:rPr>
        <w:t>宁夏自然科学优秀学术论文评选办法</w:t>
      </w:r>
      <w:bookmarkEnd w:id="0"/>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仿宋_GB2312" w:hAnsi="_x000B__x000C_" w:cs="Arial"/>
          <w:b/>
          <w:bCs/>
          <w:color w:val="000000"/>
          <w:szCs w:val="30"/>
        </w:rPr>
      </w:pP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b/>
          <w:bCs/>
          <w:color w:val="000000"/>
          <w:sz w:val="32"/>
          <w:szCs w:val="32"/>
        </w:rPr>
      </w:pPr>
      <w:r>
        <w:rPr>
          <w:rFonts w:hint="eastAsia" w:ascii="仿宋" w:hAnsi="仿宋" w:eastAsia="仿宋" w:cs="仿宋"/>
          <w:b/>
          <w:bCs/>
          <w:color w:val="000000"/>
          <w:sz w:val="32"/>
          <w:szCs w:val="32"/>
        </w:rPr>
        <w:t>第一章  总 则</w:t>
      </w:r>
    </w:p>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color w:val="000000"/>
          <w:sz w:val="32"/>
          <w:szCs w:val="32"/>
        </w:rPr>
      </w:pPr>
      <w:r>
        <w:rPr>
          <w:rFonts w:hint="eastAsia" w:ascii="仿宋" w:hAnsi="仿宋" w:eastAsia="仿宋" w:cs="仿宋"/>
          <w:b/>
          <w:bCs/>
          <w:color w:val="000000"/>
          <w:sz w:val="32"/>
          <w:szCs w:val="32"/>
        </w:rPr>
        <w:t>　　第一条</w:t>
      </w:r>
      <w:r>
        <w:rPr>
          <w:rFonts w:hint="eastAsia" w:ascii="仿宋" w:hAnsi="仿宋" w:eastAsia="仿宋" w:cs="仿宋"/>
          <w:color w:val="000000"/>
          <w:sz w:val="32"/>
          <w:szCs w:val="32"/>
        </w:rPr>
        <w:t xml:space="preserve">  为了促进科学技术的繁荣和发展，提高我区科技研发水平和科技创新能力，调动广大自然科学工作者的积极性、主动性和创造性，更好地为经济社会发展服务，特制定本办法。</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cs="仿宋"/>
          <w:bCs/>
          <w:color w:val="000000"/>
          <w:sz w:val="32"/>
          <w:szCs w:val="32"/>
        </w:rPr>
      </w:pPr>
      <w:r>
        <w:rPr>
          <w:rFonts w:hint="eastAsia" w:ascii="仿宋" w:hAnsi="仿宋" w:eastAsia="仿宋" w:cs="仿宋"/>
          <w:b/>
          <w:color w:val="000000"/>
          <w:sz w:val="32"/>
          <w:szCs w:val="32"/>
        </w:rPr>
        <w:t xml:space="preserve">第二条  </w:t>
      </w:r>
      <w:r>
        <w:rPr>
          <w:rFonts w:hint="eastAsia" w:ascii="仿宋" w:hAnsi="仿宋" w:eastAsia="仿宋" w:cs="仿宋"/>
          <w:bCs/>
          <w:color w:val="000000"/>
          <w:sz w:val="32"/>
          <w:szCs w:val="32"/>
        </w:rPr>
        <w:t>宁夏自然科学优秀学术论文奖属自治区级奖，是宁夏自然科学优秀学术论文的最高奖项。由宁夏自然科学优秀学术论文评审委员会负责评定和颁发，宁夏科学技术协会具体负责实施。</w:t>
      </w:r>
    </w:p>
    <w:p>
      <w:pPr>
        <w:keepNext w:val="0"/>
        <w:keepLines w:val="0"/>
        <w:pageBreakBefore w:val="0"/>
        <w:kinsoku/>
        <w:wordWrap/>
        <w:overflowPunct/>
        <w:topLinePunct w:val="0"/>
        <w:autoSpaceDE/>
        <w:autoSpaceDN/>
        <w:bidi w:val="0"/>
        <w:adjustRightInd/>
        <w:snapToGrid/>
        <w:spacing w:line="240" w:lineRule="auto"/>
        <w:ind w:left="602" w:right="0" w:rightChars="0"/>
        <w:textAlignment w:val="auto"/>
        <w:outlineLvl w:val="9"/>
        <w:rPr>
          <w:rFonts w:hint="eastAsia" w:ascii="仿宋" w:hAnsi="仿宋" w:eastAsia="仿宋" w:cs="仿宋"/>
          <w:bCs/>
          <w:color w:val="000000"/>
          <w:sz w:val="32"/>
          <w:szCs w:val="32"/>
        </w:rPr>
      </w:pPr>
      <w:r>
        <w:rPr>
          <w:rFonts w:hint="eastAsia" w:ascii="仿宋" w:hAnsi="仿宋" w:eastAsia="仿宋" w:cs="仿宋"/>
          <w:b/>
          <w:color w:val="000000"/>
          <w:sz w:val="32"/>
          <w:szCs w:val="32"/>
        </w:rPr>
        <w:t xml:space="preserve">第三条  </w:t>
      </w:r>
      <w:r>
        <w:rPr>
          <w:rFonts w:hint="eastAsia" w:ascii="仿宋" w:hAnsi="仿宋" w:eastAsia="仿宋" w:cs="仿宋"/>
          <w:bCs/>
          <w:color w:val="000000"/>
          <w:sz w:val="32"/>
          <w:szCs w:val="32"/>
        </w:rPr>
        <w:t>宁夏自然科学优秀学术论文每两年评选一次。</w:t>
      </w:r>
    </w:p>
    <w:p>
      <w:pPr>
        <w:keepNext w:val="0"/>
        <w:keepLines w:val="0"/>
        <w:pageBreakBefore w:val="0"/>
        <w:kinsoku/>
        <w:wordWrap/>
        <w:overflowPunct/>
        <w:topLinePunct w:val="0"/>
        <w:autoSpaceDE/>
        <w:autoSpaceDN/>
        <w:bidi w:val="0"/>
        <w:adjustRightInd/>
        <w:snapToGrid/>
        <w:spacing w:line="240" w:lineRule="auto"/>
        <w:ind w:left="602" w:right="0" w:rightChars="0"/>
        <w:textAlignment w:val="auto"/>
        <w:outlineLvl w:val="9"/>
        <w:rPr>
          <w:rFonts w:hint="eastAsia" w:ascii="仿宋" w:hAnsi="仿宋" w:eastAsia="仿宋" w:cs="仿宋"/>
          <w:bCs/>
          <w:color w:val="000000"/>
          <w:sz w:val="32"/>
          <w:szCs w:val="32"/>
        </w:rPr>
      </w:pP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b/>
          <w:bCs/>
          <w:color w:val="000000"/>
          <w:sz w:val="32"/>
          <w:szCs w:val="32"/>
        </w:rPr>
      </w:pPr>
      <w:r>
        <w:rPr>
          <w:rFonts w:hint="eastAsia" w:ascii="仿宋" w:hAnsi="仿宋" w:eastAsia="仿宋" w:cs="仿宋"/>
          <w:b/>
          <w:bCs/>
          <w:color w:val="000000"/>
          <w:sz w:val="32"/>
          <w:szCs w:val="32"/>
        </w:rPr>
        <w:t>第二章  参评条件</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bCs/>
          <w:color w:val="000000"/>
          <w:sz w:val="32"/>
          <w:szCs w:val="32"/>
        </w:rPr>
      </w:pPr>
      <w:r>
        <w:rPr>
          <w:rFonts w:hint="eastAsia" w:ascii="仿宋" w:hAnsi="仿宋" w:eastAsia="仿宋" w:cs="仿宋"/>
          <w:b/>
          <w:bCs/>
          <w:color w:val="000000"/>
          <w:sz w:val="32"/>
          <w:szCs w:val="32"/>
        </w:rPr>
        <w:t xml:space="preserve">第四条 </w:t>
      </w:r>
      <w:r>
        <w:rPr>
          <w:rFonts w:hint="eastAsia" w:ascii="仿宋" w:hAnsi="仿宋" w:eastAsia="仿宋" w:cs="仿宋"/>
          <w:bCs/>
          <w:color w:val="000000"/>
          <w:sz w:val="32"/>
          <w:szCs w:val="32"/>
        </w:rPr>
        <w:t>申报宁夏自然科学优秀学术论文应具备以下条件：</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（一）论文第一作者是在宁夏回族自治区工作的自然科学工作者，在国内外公开出版的学术刊物上发表的论文，正式出版的论文集（以全文发表形式）中发表的论文。</w:t>
      </w:r>
    </w:p>
    <w:p>
      <w:pPr>
        <w:keepNext w:val="0"/>
        <w:keepLines w:val="0"/>
        <w:pageBreakBefore w:val="0"/>
        <w:kinsoku/>
        <w:wordWrap/>
        <w:overflowPunct/>
        <w:topLinePunct w:val="0"/>
        <w:autoSpaceDE/>
        <w:autoSpaceDN/>
        <w:bidi w:val="0"/>
        <w:adjustRightInd/>
        <w:snapToGrid/>
        <w:spacing w:line="240" w:lineRule="auto"/>
        <w:ind w:right="0" w:rightChars="0" w:firstLine="6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（二）如作者是在国外或省外取得研究成果的，其成果应以其在宁夏境内某单位人员身份发表，且该宁夏境内某单位应是第一单位。第一单位并列时，宁夏境内某单位也应是第一单位。</w:t>
      </w:r>
    </w:p>
    <w:p>
      <w:pPr>
        <w:keepNext w:val="0"/>
        <w:keepLines w:val="0"/>
        <w:pageBreakBefore w:val="0"/>
        <w:kinsoku/>
        <w:wordWrap/>
        <w:overflowPunct/>
        <w:topLinePunct w:val="0"/>
        <w:autoSpaceDE/>
        <w:autoSpaceDN/>
        <w:bidi w:val="0"/>
        <w:adjustRightInd/>
        <w:snapToGrid/>
        <w:spacing w:line="240" w:lineRule="auto"/>
        <w:ind w:right="0" w:rightChars="0" w:firstLine="6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（三）参评论文必须是评奖规定时间内发表或出版的论文。</w:t>
      </w:r>
    </w:p>
    <w:p>
      <w:pPr>
        <w:keepNext w:val="0"/>
        <w:keepLines w:val="0"/>
        <w:pageBreakBefore w:val="0"/>
        <w:kinsoku/>
        <w:wordWrap/>
        <w:overflowPunct/>
        <w:topLinePunct w:val="0"/>
        <w:autoSpaceDE/>
        <w:autoSpaceDN/>
        <w:bidi w:val="0"/>
        <w:adjustRightInd/>
        <w:snapToGrid/>
        <w:spacing w:line="240" w:lineRule="auto"/>
        <w:ind w:right="0" w:rightChars="0" w:firstLine="6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（四）申请参加评奖者每届最多只能申报论文两篇。</w:t>
      </w:r>
    </w:p>
    <w:p>
      <w:pPr>
        <w:keepNext w:val="0"/>
        <w:keepLines w:val="0"/>
        <w:pageBreakBefore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 w:hAnsi="仿宋" w:eastAsia="仿宋" w:cs="仿宋"/>
          <w:color w:val="000000"/>
          <w:sz w:val="32"/>
          <w:szCs w:val="32"/>
        </w:rPr>
      </w:pPr>
      <w:r>
        <w:rPr>
          <w:rFonts w:hint="eastAsia" w:ascii="仿宋" w:hAnsi="仿宋" w:eastAsia="仿宋" w:cs="仿宋"/>
          <w:b/>
          <w:bCs/>
          <w:color w:val="000000"/>
          <w:sz w:val="32"/>
          <w:szCs w:val="32"/>
        </w:rPr>
        <w:t>第五条</w:t>
      </w:r>
      <w:r>
        <w:rPr>
          <w:rFonts w:hint="eastAsia" w:ascii="仿宋" w:hAnsi="仿宋" w:eastAsia="仿宋" w:cs="仿宋"/>
          <w:color w:val="000000"/>
          <w:sz w:val="32"/>
          <w:szCs w:val="32"/>
        </w:rPr>
        <w:t xml:space="preserve">  已获得省部级以上奖励的论文不能申报。</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bCs/>
          <w:color w:val="000000"/>
          <w:sz w:val="32"/>
          <w:szCs w:val="32"/>
        </w:rPr>
      </w:pP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color w:val="000000"/>
          <w:sz w:val="32"/>
          <w:szCs w:val="32"/>
        </w:rPr>
      </w:pPr>
      <w:r>
        <w:rPr>
          <w:rFonts w:hint="eastAsia" w:ascii="仿宋" w:hAnsi="仿宋" w:eastAsia="仿宋" w:cs="仿宋"/>
          <w:b/>
          <w:bCs/>
          <w:color w:val="000000"/>
          <w:sz w:val="32"/>
          <w:szCs w:val="32"/>
        </w:rPr>
        <w:t>第三章  评奖组织工作</w:t>
      </w: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仿宋" w:hAnsi="仿宋" w:eastAsia="仿宋" w:cs="仿宋"/>
          <w:color w:val="000000"/>
          <w:sz w:val="32"/>
          <w:szCs w:val="32"/>
        </w:rPr>
      </w:pPr>
      <w:r>
        <w:rPr>
          <w:rFonts w:hint="eastAsia" w:ascii="仿宋" w:hAnsi="仿宋" w:eastAsia="仿宋" w:cs="仿宋"/>
          <w:b/>
          <w:bCs/>
          <w:color w:val="000000"/>
          <w:sz w:val="32"/>
          <w:szCs w:val="32"/>
        </w:rPr>
        <w:t xml:space="preserve">　　第六条  </w:t>
      </w:r>
      <w:r>
        <w:rPr>
          <w:rFonts w:hint="eastAsia" w:ascii="仿宋" w:hAnsi="仿宋" w:eastAsia="仿宋" w:cs="仿宋"/>
          <w:color w:val="000000"/>
          <w:sz w:val="32"/>
          <w:szCs w:val="32"/>
        </w:rPr>
        <w:t>宁夏自然科学优秀学术论文评审委员会（以下简称自治区评委会），由自治区科协学术委员会全体成员组成。评委会实行任期制，每届任期2年，可以连任2届。</w:t>
      </w: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自治区评委会下设办公室（简称自治区评委办，设在自治区科协），负责自治区评委会的日常工作。自治区评委会下设若干学科评审组。评委由自治区评审办从评委库中随机抽取。评审组组长由评审组会议推选产生。评委库由各学会推荐的评委组成，评委应是具有正高级专业技术职务或者具有博士学位的副高级专业技术职务的专家、学者。评委库每两年更新一次。</w:t>
      </w: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仿宋" w:hAnsi="仿宋" w:eastAsia="仿宋" w:cs="仿宋"/>
          <w:color w:val="000000"/>
          <w:sz w:val="32"/>
          <w:szCs w:val="32"/>
        </w:rPr>
      </w:pPr>
      <w:r>
        <w:rPr>
          <w:rFonts w:hint="eastAsia" w:ascii="仿宋" w:hAnsi="仿宋" w:eastAsia="仿宋" w:cs="仿宋"/>
          <w:b/>
          <w:bCs/>
          <w:color w:val="000000"/>
          <w:sz w:val="32"/>
          <w:szCs w:val="32"/>
        </w:rPr>
        <w:t xml:space="preserve">　　第七条 </w:t>
      </w:r>
      <w:r>
        <w:rPr>
          <w:rFonts w:hint="eastAsia" w:ascii="仿宋" w:hAnsi="仿宋" w:eastAsia="仿宋" w:cs="仿宋"/>
          <w:color w:val="000000"/>
          <w:sz w:val="32"/>
          <w:szCs w:val="32"/>
        </w:rPr>
        <w:t xml:space="preserve"> 全区自然科学类学会可申请参加优秀学术论文的评选。各参评学会成立优秀学术论文评选委员会，负责本学会优秀学术论文的评选工作。</w:t>
      </w:r>
    </w:p>
    <w:p>
      <w:pPr>
        <w:keepNext w:val="0"/>
        <w:keepLines w:val="0"/>
        <w:pageBreakBefore w:val="0"/>
        <w:kinsoku/>
        <w:wordWrap/>
        <w:overflowPunct/>
        <w:topLinePunct w:val="0"/>
        <w:autoSpaceDE/>
        <w:autoSpaceDN/>
        <w:bidi w:val="0"/>
        <w:adjustRightInd/>
        <w:snapToGrid/>
        <w:spacing w:line="240" w:lineRule="auto"/>
        <w:ind w:right="0" w:rightChars="0" w:firstLine="6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学会评委会由学会理事会在民主协商基础上确定，受学会理事会领导。其成员名单报自治区评委会批准。</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b/>
          <w:bCs/>
          <w:color w:val="000000"/>
          <w:sz w:val="32"/>
          <w:szCs w:val="32"/>
        </w:rPr>
        <w:t>第八条</w:t>
      </w:r>
      <w:r>
        <w:rPr>
          <w:rFonts w:hint="eastAsia" w:ascii="仿宋" w:hAnsi="仿宋" w:eastAsia="仿宋" w:cs="仿宋"/>
          <w:color w:val="000000"/>
          <w:sz w:val="32"/>
          <w:szCs w:val="32"/>
        </w:rPr>
        <w:t xml:space="preserve"> 学会评委会设立若干专业评审组，其成员由专业委员会民主协商产生，报学会理事会批准。</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b/>
          <w:bCs/>
          <w:color w:val="000000"/>
          <w:sz w:val="32"/>
          <w:szCs w:val="32"/>
        </w:rPr>
        <w:t xml:space="preserve">第九条 </w:t>
      </w:r>
      <w:r>
        <w:rPr>
          <w:rFonts w:hint="eastAsia" w:ascii="仿宋" w:hAnsi="仿宋" w:eastAsia="仿宋" w:cs="仿宋"/>
          <w:color w:val="000000"/>
          <w:sz w:val="32"/>
          <w:szCs w:val="32"/>
        </w:rPr>
        <w:t> 优秀学术论文评选工作必须严格标准，保证质量。各级评委会必须秉公办事，遵守评审规定。</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b/>
          <w:color w:val="000000"/>
          <w:sz w:val="32"/>
          <w:szCs w:val="32"/>
        </w:rPr>
        <w:t>第十条</w:t>
      </w:r>
      <w:r>
        <w:rPr>
          <w:rFonts w:hint="eastAsia" w:ascii="仿宋" w:hAnsi="仿宋" w:eastAsia="仿宋" w:cs="仿宋"/>
          <w:color w:val="000000"/>
          <w:sz w:val="32"/>
          <w:szCs w:val="32"/>
        </w:rPr>
        <w:t xml:space="preserve">  实行回避制度。评审过程中，参评论文作者一律回避。</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b/>
          <w:bCs/>
          <w:color w:val="000000"/>
          <w:sz w:val="32"/>
          <w:szCs w:val="32"/>
        </w:rPr>
        <w:t>　</w:t>
      </w:r>
      <w:r>
        <w:rPr>
          <w:rFonts w:hint="eastAsia" w:ascii="仿宋" w:hAnsi="仿宋" w:eastAsia="仿宋" w:cs="仿宋"/>
          <w:color w:val="000000"/>
          <w:sz w:val="32"/>
          <w:szCs w:val="32"/>
        </w:rPr>
        <w:t xml:space="preserve">         </w:t>
      </w: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color w:val="000000"/>
          <w:sz w:val="32"/>
          <w:szCs w:val="32"/>
        </w:rPr>
      </w:pPr>
      <w:r>
        <w:rPr>
          <w:rFonts w:hint="eastAsia" w:ascii="仿宋" w:hAnsi="仿宋" w:eastAsia="仿宋" w:cs="仿宋"/>
          <w:b/>
          <w:bCs/>
          <w:color w:val="000000"/>
          <w:sz w:val="32"/>
          <w:szCs w:val="32"/>
        </w:rPr>
        <w:t>第四章  奖励等级及条件</w:t>
      </w:r>
    </w:p>
    <w:p>
      <w:pPr>
        <w:keepNext w:val="0"/>
        <w:keepLines w:val="0"/>
        <w:pageBreakBefore w:val="0"/>
        <w:kinsoku/>
        <w:wordWrap/>
        <w:overflowPunct/>
        <w:topLinePunct w:val="0"/>
        <w:autoSpaceDE/>
        <w:autoSpaceDN/>
        <w:bidi w:val="0"/>
        <w:adjustRightInd/>
        <w:snapToGrid/>
        <w:spacing w:line="240" w:lineRule="auto"/>
        <w:ind w:right="0" w:rightChars="0" w:firstLine="600"/>
        <w:jc w:val="left"/>
        <w:textAlignment w:val="auto"/>
        <w:outlineLvl w:val="9"/>
        <w:rPr>
          <w:rFonts w:hint="eastAsia" w:ascii="仿宋" w:hAnsi="仿宋" w:eastAsia="仿宋" w:cs="仿宋"/>
          <w:color w:val="000000"/>
          <w:sz w:val="32"/>
          <w:szCs w:val="32"/>
        </w:rPr>
      </w:pPr>
      <w:r>
        <w:rPr>
          <w:rFonts w:hint="eastAsia" w:ascii="仿宋" w:hAnsi="仿宋" w:eastAsia="仿宋" w:cs="仿宋"/>
          <w:b/>
          <w:bCs/>
          <w:color w:val="000000"/>
          <w:sz w:val="32"/>
          <w:szCs w:val="32"/>
        </w:rPr>
        <w:t xml:space="preserve">第十一条  </w:t>
      </w:r>
      <w:r>
        <w:rPr>
          <w:rFonts w:hint="eastAsia" w:ascii="仿宋" w:hAnsi="仿宋" w:eastAsia="仿宋" w:cs="仿宋"/>
          <w:color w:val="000000"/>
          <w:sz w:val="32"/>
          <w:szCs w:val="32"/>
        </w:rPr>
        <w:t>宁夏自然科学优秀学术论文设一等奖、二等奖和三等奖三个奖项。其中一等奖占复评论文总数的3%，二等奖占复评论文总数的6% ，三等奖占复评论文总数的12%。</w:t>
      </w:r>
    </w:p>
    <w:p>
      <w:pPr>
        <w:keepNext w:val="0"/>
        <w:keepLines w:val="0"/>
        <w:pageBreakBefore w:val="0"/>
        <w:kinsoku/>
        <w:wordWrap/>
        <w:overflowPunct/>
        <w:topLinePunct w:val="0"/>
        <w:autoSpaceDE/>
        <w:autoSpaceDN/>
        <w:bidi w:val="0"/>
        <w:adjustRightInd/>
        <w:snapToGrid/>
        <w:spacing w:line="240" w:lineRule="auto"/>
        <w:ind w:right="0" w:rightChars="0" w:firstLine="600"/>
        <w:jc w:val="left"/>
        <w:textAlignment w:val="auto"/>
        <w:outlineLvl w:val="9"/>
        <w:rPr>
          <w:rFonts w:hint="eastAsia" w:ascii="仿宋" w:hAnsi="仿宋" w:eastAsia="仿宋" w:cs="仿宋"/>
          <w:color w:val="000000"/>
          <w:sz w:val="32"/>
          <w:szCs w:val="32"/>
        </w:rPr>
      </w:pPr>
      <w:r>
        <w:rPr>
          <w:rFonts w:hint="eastAsia" w:ascii="仿宋" w:hAnsi="仿宋" w:eastAsia="仿宋" w:cs="仿宋"/>
          <w:b/>
          <w:bCs/>
          <w:color w:val="000000"/>
          <w:sz w:val="32"/>
          <w:szCs w:val="32"/>
        </w:rPr>
        <w:t xml:space="preserve">第十二条  </w:t>
      </w:r>
      <w:r>
        <w:rPr>
          <w:rFonts w:hint="eastAsia" w:ascii="仿宋" w:hAnsi="仿宋" w:eastAsia="仿宋" w:cs="仿宋"/>
          <w:color w:val="000000"/>
          <w:sz w:val="32"/>
          <w:szCs w:val="32"/>
        </w:rPr>
        <w:t>学术论文一等奖的基本条件：</w:t>
      </w:r>
    </w:p>
    <w:p>
      <w:pPr>
        <w:keepNext w:val="0"/>
        <w:keepLines w:val="0"/>
        <w:pageBreakBefore w:val="0"/>
        <w:kinsoku/>
        <w:wordWrap/>
        <w:overflowPunct/>
        <w:topLinePunct w:val="0"/>
        <w:autoSpaceDE/>
        <w:autoSpaceDN/>
        <w:bidi w:val="0"/>
        <w:adjustRightInd/>
        <w:snapToGrid/>
        <w:spacing w:line="240" w:lineRule="auto"/>
        <w:ind w:right="0" w:rightChars="0" w:firstLine="60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（一）经国际权威机构或国家级科研机构确认，在自然科学理论研究方面有所突破，具有创造性的理论研究成果;</w:t>
      </w:r>
    </w:p>
    <w:p>
      <w:pPr>
        <w:keepNext w:val="0"/>
        <w:keepLines w:val="0"/>
        <w:pageBreakBefore w:val="0"/>
        <w:kinsoku/>
        <w:wordWrap/>
        <w:overflowPunct/>
        <w:topLinePunct w:val="0"/>
        <w:autoSpaceDE/>
        <w:autoSpaceDN/>
        <w:bidi w:val="0"/>
        <w:adjustRightInd/>
        <w:snapToGrid/>
        <w:spacing w:line="240" w:lineRule="auto"/>
        <w:ind w:right="0" w:rightChars="0" w:firstLine="60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（二）在单项技术方面有较大创新，总体技术水平和主要技术指标达到国内领先水平，并接近国际先进水平，经实践证明有显著经济效益;</w:t>
      </w: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（三）在本学科理论研究领域中有所突破，在推动学科发展上有较大作用;</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（四）在科学实验手段或技术上有重大创新或有所发明;</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（五）经实践证明在国民经济建设和社会发展中具有重大经济效益或社会效益。</w:t>
      </w:r>
    </w:p>
    <w:p>
      <w:pPr>
        <w:keepNext w:val="0"/>
        <w:keepLines w:val="0"/>
        <w:pageBreakBefore w:val="0"/>
        <w:kinsoku/>
        <w:wordWrap/>
        <w:overflowPunct/>
        <w:topLinePunct w:val="0"/>
        <w:autoSpaceDE/>
        <w:autoSpaceDN/>
        <w:bidi w:val="0"/>
        <w:adjustRightInd/>
        <w:snapToGrid/>
        <w:spacing w:line="240" w:lineRule="auto"/>
        <w:ind w:right="0" w:rightChars="0" w:firstLine="600"/>
        <w:textAlignment w:val="auto"/>
        <w:outlineLvl w:val="9"/>
        <w:rPr>
          <w:rFonts w:hint="eastAsia" w:ascii="仿宋" w:hAnsi="仿宋" w:eastAsia="仿宋" w:cs="仿宋"/>
          <w:color w:val="000000"/>
          <w:sz w:val="32"/>
          <w:szCs w:val="32"/>
        </w:rPr>
      </w:pPr>
      <w:r>
        <w:rPr>
          <w:rFonts w:hint="eastAsia" w:ascii="仿宋" w:hAnsi="仿宋" w:eastAsia="仿宋" w:cs="仿宋"/>
          <w:b/>
          <w:bCs/>
          <w:color w:val="000000"/>
          <w:sz w:val="32"/>
          <w:szCs w:val="32"/>
        </w:rPr>
        <w:t xml:space="preserve">第十三条 </w:t>
      </w:r>
      <w:r>
        <w:rPr>
          <w:rFonts w:hint="eastAsia" w:ascii="仿宋" w:hAnsi="仿宋" w:eastAsia="仿宋" w:cs="仿宋"/>
          <w:color w:val="000000"/>
          <w:sz w:val="32"/>
          <w:szCs w:val="32"/>
        </w:rPr>
        <w:t>学术论文二等奖的基本条件：</w:t>
      </w:r>
    </w:p>
    <w:p>
      <w:pPr>
        <w:keepNext w:val="0"/>
        <w:keepLines w:val="0"/>
        <w:pageBreakBefore w:val="0"/>
        <w:kinsoku/>
        <w:wordWrap/>
        <w:overflowPunct/>
        <w:topLinePunct w:val="0"/>
        <w:autoSpaceDE/>
        <w:autoSpaceDN/>
        <w:bidi w:val="0"/>
        <w:adjustRightInd/>
        <w:snapToGrid/>
        <w:spacing w:line="240" w:lineRule="auto"/>
        <w:ind w:right="0" w:rightChars="0" w:firstLine="6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（一）经国家级科研机构确认，在自然科学理论研究上取得较大成就，达到国内先进水平的学术成果;</w:t>
      </w:r>
    </w:p>
    <w:p>
      <w:pPr>
        <w:keepNext w:val="0"/>
        <w:keepLines w:val="0"/>
        <w:pageBreakBefore w:val="0"/>
        <w:kinsoku/>
        <w:wordWrap/>
        <w:overflowPunct/>
        <w:topLinePunct w:val="0"/>
        <w:autoSpaceDE/>
        <w:autoSpaceDN/>
        <w:bidi w:val="0"/>
        <w:adjustRightInd/>
        <w:snapToGrid/>
        <w:spacing w:line="240" w:lineRule="auto"/>
        <w:ind w:right="0" w:rightChars="0" w:firstLine="6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（二）将国际先进技术和国外高新技术加以推广运用，或在科研领域、教育、医药等方面有重要指导作用和具有较高使用价值的学术成果；</w:t>
      </w:r>
    </w:p>
    <w:p>
      <w:pPr>
        <w:keepNext w:val="0"/>
        <w:keepLines w:val="0"/>
        <w:pageBreakBefore w:val="0"/>
        <w:kinsoku/>
        <w:wordWrap/>
        <w:overflowPunct/>
        <w:topLinePunct w:val="0"/>
        <w:autoSpaceDE/>
        <w:autoSpaceDN/>
        <w:bidi w:val="0"/>
        <w:adjustRightInd/>
        <w:snapToGrid/>
        <w:spacing w:line="240" w:lineRule="auto"/>
        <w:ind w:right="0" w:rightChars="0" w:firstLine="6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（三）在本学科理论研究领域中有所创新;</w:t>
      </w:r>
    </w:p>
    <w:p>
      <w:pPr>
        <w:keepNext w:val="0"/>
        <w:keepLines w:val="0"/>
        <w:pageBreakBefore w:val="0"/>
        <w:kinsoku/>
        <w:wordWrap/>
        <w:overflowPunct/>
        <w:topLinePunct w:val="0"/>
        <w:autoSpaceDE/>
        <w:autoSpaceDN/>
        <w:bidi w:val="0"/>
        <w:adjustRightInd/>
        <w:snapToGrid/>
        <w:spacing w:line="240" w:lineRule="auto"/>
        <w:ind w:right="0" w:rightChars="0" w:firstLine="6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（四）在国民经济建设和社会发展中具有较大经济效益或社会效益。</w:t>
      </w:r>
    </w:p>
    <w:p>
      <w:pPr>
        <w:keepNext w:val="0"/>
        <w:keepLines w:val="0"/>
        <w:pageBreakBefore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 w:hAnsi="仿宋" w:eastAsia="仿宋" w:cs="仿宋"/>
          <w:color w:val="000000"/>
          <w:sz w:val="32"/>
          <w:szCs w:val="32"/>
        </w:rPr>
      </w:pPr>
      <w:r>
        <w:rPr>
          <w:rFonts w:hint="eastAsia" w:ascii="仿宋" w:hAnsi="仿宋" w:eastAsia="仿宋" w:cs="仿宋"/>
          <w:b/>
          <w:bCs/>
          <w:color w:val="000000"/>
          <w:sz w:val="32"/>
          <w:szCs w:val="32"/>
        </w:rPr>
        <w:t xml:space="preserve">第十四条 </w:t>
      </w:r>
      <w:r>
        <w:rPr>
          <w:rFonts w:hint="eastAsia" w:ascii="仿宋" w:hAnsi="仿宋" w:eastAsia="仿宋" w:cs="仿宋"/>
          <w:color w:val="000000"/>
          <w:sz w:val="32"/>
          <w:szCs w:val="32"/>
        </w:rPr>
        <w:t>学术论文三等奖的基本条件：</w:t>
      </w:r>
    </w:p>
    <w:p>
      <w:pPr>
        <w:keepNext w:val="0"/>
        <w:keepLines w:val="0"/>
        <w:pageBreakBefore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（一）在省级学术刊物上全文发表，经省级科研机构确认，在自然科学基础理论研究上达到省、部级水平的学术成果;</w:t>
      </w:r>
    </w:p>
    <w:p>
      <w:pPr>
        <w:keepNext w:val="0"/>
        <w:keepLines w:val="0"/>
        <w:pageBreakBefore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（二）在综合分析国内外文献资料的基础上，提出具有方向性、预见性和指导性，有较高学术水平和应用价值的论文;</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（三）将国内先进技术用于生产实践，解决关键技术难题，实践证明取得了较好经济效益的论文;</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（四）在本学科理论领域具有较高学术价值;</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（五）在国民经济建设和社会发展中具有一定经济效益或社会效益。</w:t>
      </w: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color w:val="000000"/>
          <w:sz w:val="32"/>
          <w:szCs w:val="32"/>
        </w:rPr>
      </w:pPr>
      <w:r>
        <w:rPr>
          <w:rFonts w:hint="eastAsia" w:ascii="仿宋" w:hAnsi="仿宋" w:eastAsia="仿宋" w:cs="仿宋"/>
          <w:b/>
          <w:bCs/>
          <w:color w:val="000000"/>
          <w:sz w:val="32"/>
          <w:szCs w:val="32"/>
        </w:rPr>
        <w:t>第五章     申报、推荐和评审程序</w:t>
      </w:r>
    </w:p>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color w:val="000000"/>
          <w:sz w:val="32"/>
          <w:szCs w:val="32"/>
        </w:rPr>
      </w:pPr>
      <w:r>
        <w:rPr>
          <w:rFonts w:hint="eastAsia" w:ascii="仿宋" w:hAnsi="仿宋" w:eastAsia="仿宋" w:cs="仿宋"/>
          <w:b/>
          <w:bCs/>
          <w:color w:val="000000"/>
          <w:sz w:val="32"/>
          <w:szCs w:val="32"/>
        </w:rPr>
        <w:t>　　第十五条</w:t>
      </w:r>
      <w:r>
        <w:rPr>
          <w:rFonts w:hint="eastAsia" w:ascii="仿宋" w:hAnsi="仿宋" w:eastAsia="仿宋" w:cs="仿宋"/>
          <w:color w:val="000000"/>
          <w:sz w:val="32"/>
          <w:szCs w:val="32"/>
        </w:rPr>
        <w:t>  申报</w:t>
      </w: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（一） 参评论文应由作者本人提出申请，数人合作的论文须由第一作者提出。署名及顺序应与作品发表时一致。以协作组、课题组署名发表的论文，限报主要完成人员四人。符合申报条件的论文只能在一个学会申报。自治区评委办不接爱个人直接申报参评。</w:t>
      </w:r>
    </w:p>
    <w:p>
      <w:pPr>
        <w:keepNext w:val="0"/>
        <w:keepLines w:val="0"/>
        <w:pageBreakBefore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 w:hAnsi="仿宋" w:eastAsia="仿宋" w:cs="仿宋"/>
          <w:color w:val="FF0000"/>
          <w:sz w:val="32"/>
          <w:szCs w:val="32"/>
        </w:rPr>
      </w:pPr>
      <w:r>
        <w:rPr>
          <w:rFonts w:hint="eastAsia" w:ascii="仿宋" w:hAnsi="仿宋" w:eastAsia="仿宋" w:cs="仿宋"/>
          <w:color w:val="000000"/>
          <w:sz w:val="32"/>
          <w:szCs w:val="32"/>
        </w:rPr>
        <w:t>（二）参评者必须按要求详细填写《宁夏自然科学优秀学术论文登记表》、《宁夏自然科学优秀学术论文评审推荐表》各一式两份，论文所发表刊物封面、目录各两份，同时提供论文原文复印件一份及不含作者姓名、所在单位等信息的论文复印件一份。</w:t>
      </w:r>
    </w:p>
    <w:p>
      <w:pPr>
        <w:keepNext w:val="0"/>
        <w:keepLines w:val="0"/>
        <w:pageBreakBefore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（三）申报论文实行备案制。参加本奖评审的各全区学会申报应向自治区评委会办公室上报申请参加复评的书面报告及《宁夏自然科学优秀学术论文备案一览表》一式两份，并附电子版。</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（四） 凡在国外刊物上发表的外语论文或出版的外文专著申报参评时，必须附上刊物或出版社简介、中文摘要及全文中文译文。</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第十六条  初评</w:t>
      </w: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（一）初评由全区各学会评委会负责。专业评审组先进行评审，并对拟推荐论文在评审表上写明评审理由和无记名投票结果，专业评审组组长签名后报学会评委会。</w:t>
      </w: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（二）学会评委会对专业评审组评出的拟推荐论文进行初审，提出初审意见，写明无记名投票结果和建议奖励等级，由评委会主任签名和学会盖章后上报自治区评委办。</w:t>
      </w: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仿宋" w:hAnsi="仿宋" w:eastAsia="仿宋" w:cs="仿宋"/>
          <w:color w:val="000000"/>
          <w:sz w:val="32"/>
          <w:szCs w:val="32"/>
        </w:rPr>
      </w:pPr>
      <w:r>
        <w:rPr>
          <w:rFonts w:hint="eastAsia" w:ascii="仿宋" w:hAnsi="仿宋" w:eastAsia="仿宋" w:cs="仿宋"/>
          <w:b/>
          <w:bCs/>
          <w:color w:val="000000"/>
          <w:sz w:val="32"/>
          <w:szCs w:val="32"/>
        </w:rPr>
        <w:t xml:space="preserve">　　第十七条 </w:t>
      </w:r>
      <w:r>
        <w:rPr>
          <w:rFonts w:hint="eastAsia" w:ascii="仿宋" w:hAnsi="仿宋" w:eastAsia="仿宋" w:cs="仿宋"/>
          <w:color w:val="000000"/>
          <w:sz w:val="32"/>
          <w:szCs w:val="32"/>
        </w:rPr>
        <w:t> 推荐</w:t>
      </w: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（一） 学会初评后入选的优秀论文应在评奖当年6月底前报自治区评委办。</w:t>
      </w: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（二） 各学会推荐参加自治区自然科学优秀学术论文奖的初选论文数量不得超过参评论文总数的70%。每个学会推荐论文建议奖励等级，按照本办法第十一条的规定。</w:t>
      </w:r>
    </w:p>
    <w:p>
      <w:pPr>
        <w:keepNext w:val="0"/>
        <w:keepLines w:val="0"/>
        <w:pageBreakBefore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（三） 各学会向自治区评委办上报的材料包括：</w:t>
      </w:r>
    </w:p>
    <w:p>
      <w:pPr>
        <w:keepNext w:val="0"/>
        <w:keepLines w:val="0"/>
        <w:pageBreakBefore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1．《宁夏自然科学优秀学术论文登记表》两份；</w:t>
      </w:r>
    </w:p>
    <w:p>
      <w:pPr>
        <w:keepNext w:val="0"/>
        <w:keepLines w:val="0"/>
        <w:pageBreakBefore w:val="0"/>
        <w:kinsoku/>
        <w:wordWrap/>
        <w:overflowPunct/>
        <w:topLinePunct w:val="0"/>
        <w:autoSpaceDE/>
        <w:autoSpaceDN/>
        <w:bidi w:val="0"/>
        <w:adjustRightInd/>
        <w:snapToGrid/>
        <w:spacing w:line="240" w:lineRule="auto"/>
        <w:ind w:right="0" w:rightChars="0" w:firstLine="63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2．《宁夏自然科学优秀学术论备案一览表》两份；</w:t>
      </w:r>
    </w:p>
    <w:p>
      <w:pPr>
        <w:keepNext w:val="0"/>
        <w:keepLines w:val="0"/>
        <w:pageBreakBefore w:val="0"/>
        <w:kinsoku/>
        <w:wordWrap/>
        <w:overflowPunct/>
        <w:topLinePunct w:val="0"/>
        <w:autoSpaceDE/>
        <w:autoSpaceDN/>
        <w:bidi w:val="0"/>
        <w:adjustRightInd/>
        <w:snapToGrid/>
        <w:spacing w:line="240" w:lineRule="auto"/>
        <w:ind w:right="0" w:rightChars="0" w:firstLine="63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3．推荐一、二、三等奖的，报《宁夏自然科学优秀学术论文奖评审推荐表》和论文全文及两名具有副高级以上专业技术职称的同行专家推荐表各两份；</w:t>
      </w:r>
    </w:p>
    <w:p>
      <w:pPr>
        <w:keepNext w:val="0"/>
        <w:keepLines w:val="0"/>
        <w:pageBreakBefore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4．各学会申请参加复评的书面报告。</w:t>
      </w:r>
    </w:p>
    <w:p>
      <w:pPr>
        <w:keepNext w:val="0"/>
        <w:keepLines w:val="0"/>
        <w:pageBreakBefore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四）自治区评委办负责对学会推荐的论文进行资格审查，审查内容包括：学会申报论文占总数的比例、论文发表刊物、论文集出版社、发表时间、写作规范、申报材料完整性、规范性等。对审查中发现的问题，进行调查核实，并向自治区评委会汇报，及时予以处理。</w:t>
      </w:r>
    </w:p>
    <w:p>
      <w:pPr>
        <w:keepNext w:val="0"/>
        <w:keepLines w:val="0"/>
        <w:pageBreakBefore w:val="0"/>
        <w:kinsoku/>
        <w:wordWrap/>
        <w:overflowPunct/>
        <w:topLinePunct w:val="0"/>
        <w:autoSpaceDE/>
        <w:autoSpaceDN/>
        <w:bidi w:val="0"/>
        <w:adjustRightInd/>
        <w:snapToGrid/>
        <w:spacing w:line="240" w:lineRule="auto"/>
        <w:ind w:right="0" w:rightChars="0" w:firstLine="600"/>
        <w:textAlignment w:val="auto"/>
        <w:outlineLvl w:val="9"/>
        <w:rPr>
          <w:rFonts w:hint="eastAsia" w:ascii="仿宋" w:hAnsi="仿宋" w:eastAsia="仿宋" w:cs="仿宋"/>
          <w:color w:val="000000"/>
          <w:sz w:val="32"/>
          <w:szCs w:val="32"/>
        </w:rPr>
      </w:pPr>
      <w:r>
        <w:rPr>
          <w:rFonts w:hint="eastAsia" w:ascii="仿宋" w:hAnsi="仿宋" w:eastAsia="仿宋" w:cs="仿宋"/>
          <w:b/>
          <w:bCs/>
          <w:color w:val="000000"/>
          <w:sz w:val="32"/>
          <w:szCs w:val="32"/>
        </w:rPr>
        <w:t>第十八条</w:t>
      </w:r>
      <w:r>
        <w:rPr>
          <w:rFonts w:hint="eastAsia" w:ascii="仿宋" w:hAnsi="仿宋" w:eastAsia="仿宋" w:cs="仿宋"/>
          <w:color w:val="000000"/>
          <w:sz w:val="32"/>
          <w:szCs w:val="32"/>
        </w:rPr>
        <w:t xml:space="preserve"> 终审</w:t>
      </w:r>
    </w:p>
    <w:p>
      <w:pPr>
        <w:keepNext w:val="0"/>
        <w:keepLines w:val="0"/>
        <w:pageBreakBefore w:val="0"/>
        <w:kinsoku/>
        <w:wordWrap/>
        <w:overflowPunct/>
        <w:topLinePunct w:val="0"/>
        <w:autoSpaceDE/>
        <w:autoSpaceDN/>
        <w:bidi w:val="0"/>
        <w:adjustRightInd/>
        <w:snapToGrid/>
        <w:spacing w:line="240" w:lineRule="auto"/>
        <w:ind w:right="0" w:rightChars="0" w:firstLine="6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自治区评委会对学会推荐的论文进行终审。终审程序为：</w:t>
      </w:r>
    </w:p>
    <w:p>
      <w:pPr>
        <w:pStyle w:val="2"/>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（一）学科评审组复评。学科评审组采取打分和评议相结合的办法对入选论文进行量化打分，经过评委评议确定奖励论文及奖励档次。确定为一等奖的论文要有书面评鉴意见。</w:t>
      </w:r>
    </w:p>
    <w:p>
      <w:pPr>
        <w:pStyle w:val="2"/>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（二）评委会终评。自治区评委会根据各学科评审组评审结果，对各奖项进行分析评议，根据入选论文学术质量确定奖励等次。评审时一般采取先评议后投票的表决方式进行。</w:t>
      </w:r>
    </w:p>
    <w:p>
      <w:pPr>
        <w:pStyle w:val="2"/>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（三）复评和终评时，各等级奖项数量的设定按照本办法第十一条的规定。</w:t>
      </w:r>
    </w:p>
    <w:p>
      <w:pPr>
        <w:pStyle w:val="2"/>
        <w:keepNext w:val="0"/>
        <w:keepLines w:val="0"/>
        <w:pageBreakBefore w:val="0"/>
        <w:kinsoku/>
        <w:wordWrap/>
        <w:overflowPunct/>
        <w:topLinePunct w:val="0"/>
        <w:autoSpaceDE/>
        <w:autoSpaceDN/>
        <w:bidi w:val="0"/>
        <w:adjustRightInd/>
        <w:snapToGrid/>
        <w:spacing w:line="240" w:lineRule="auto"/>
        <w:ind w:right="0" w:rightChars="0" w:firstLine="643"/>
        <w:textAlignment w:val="auto"/>
        <w:outlineLvl w:val="9"/>
        <w:rPr>
          <w:rFonts w:hint="eastAsia" w:ascii="仿宋" w:hAnsi="仿宋" w:eastAsia="仿宋" w:cs="仿宋"/>
          <w:color w:val="000000"/>
          <w:sz w:val="32"/>
          <w:szCs w:val="32"/>
        </w:rPr>
      </w:pPr>
      <w:r>
        <w:rPr>
          <w:rFonts w:hint="eastAsia" w:ascii="仿宋" w:hAnsi="仿宋" w:eastAsia="仿宋" w:cs="仿宋"/>
          <w:b/>
          <w:bCs/>
          <w:color w:val="000000"/>
          <w:sz w:val="32"/>
          <w:szCs w:val="32"/>
        </w:rPr>
        <w:t xml:space="preserve">第十九条  </w:t>
      </w:r>
      <w:r>
        <w:rPr>
          <w:rFonts w:hint="eastAsia" w:ascii="仿宋" w:hAnsi="仿宋" w:eastAsia="仿宋" w:cs="仿宋"/>
          <w:color w:val="000000"/>
          <w:sz w:val="32"/>
          <w:szCs w:val="32"/>
        </w:rPr>
        <w:t>在初评、复评、终评时，评委会及学科评审组应由5-7名专家组成，所提出的奖励建议应由三分之二以上的评委同意。</w:t>
      </w:r>
    </w:p>
    <w:p>
      <w:pPr>
        <w:pStyle w:val="2"/>
        <w:keepNext w:val="0"/>
        <w:keepLines w:val="0"/>
        <w:pageBreakBefore w:val="0"/>
        <w:kinsoku/>
        <w:wordWrap/>
        <w:overflowPunct/>
        <w:topLinePunct w:val="0"/>
        <w:autoSpaceDE/>
        <w:autoSpaceDN/>
        <w:bidi w:val="0"/>
        <w:adjustRightInd/>
        <w:snapToGrid/>
        <w:spacing w:line="240" w:lineRule="auto"/>
        <w:ind w:right="0" w:rightChars="0" w:firstLine="643"/>
        <w:textAlignment w:val="auto"/>
        <w:outlineLvl w:val="9"/>
        <w:rPr>
          <w:rFonts w:hint="eastAsia" w:ascii="仿宋" w:hAnsi="仿宋" w:eastAsia="仿宋" w:cs="仿宋"/>
          <w:bCs/>
          <w:color w:val="000000"/>
          <w:sz w:val="32"/>
          <w:szCs w:val="32"/>
        </w:rPr>
      </w:pPr>
      <w:r>
        <w:rPr>
          <w:rFonts w:hint="eastAsia" w:ascii="仿宋" w:hAnsi="仿宋" w:eastAsia="仿宋" w:cs="仿宋"/>
          <w:b/>
          <w:color w:val="000000"/>
          <w:sz w:val="32"/>
          <w:szCs w:val="32"/>
        </w:rPr>
        <w:t>第二十条</w:t>
      </w:r>
      <w:r>
        <w:rPr>
          <w:rFonts w:hint="eastAsia" w:ascii="仿宋" w:hAnsi="仿宋" w:eastAsia="仿宋" w:cs="仿宋"/>
          <w:bCs/>
          <w:color w:val="000000"/>
          <w:sz w:val="32"/>
          <w:szCs w:val="32"/>
        </w:rPr>
        <w:t xml:space="preserve"> 经自治区评委会评出的获奖学术论文在自治区新闻媒体上进行公示，接受社会监督。</w:t>
      </w:r>
    </w:p>
    <w:p>
      <w:pPr>
        <w:pStyle w:val="2"/>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color w:val="000000"/>
          <w:sz w:val="32"/>
          <w:szCs w:val="32"/>
        </w:rPr>
      </w:pPr>
      <w:r>
        <w:rPr>
          <w:rFonts w:hint="eastAsia" w:ascii="仿宋" w:hAnsi="仿宋" w:eastAsia="仿宋" w:cs="仿宋"/>
          <w:b/>
          <w:bCs/>
          <w:color w:val="000000"/>
          <w:sz w:val="32"/>
          <w:szCs w:val="32"/>
        </w:rPr>
        <w:t>第六章  奖  励</w:t>
      </w:r>
    </w:p>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color w:val="000000"/>
          <w:sz w:val="32"/>
          <w:szCs w:val="32"/>
        </w:rPr>
      </w:pPr>
      <w:r>
        <w:rPr>
          <w:rFonts w:hint="eastAsia" w:ascii="仿宋" w:hAnsi="仿宋" w:eastAsia="仿宋" w:cs="仿宋"/>
          <w:b/>
          <w:bCs/>
          <w:color w:val="000000"/>
          <w:sz w:val="32"/>
          <w:szCs w:val="32"/>
        </w:rPr>
        <w:t>　　第二十一条</w:t>
      </w:r>
      <w:r>
        <w:rPr>
          <w:rFonts w:hint="eastAsia" w:ascii="仿宋" w:hAnsi="仿宋" w:eastAsia="仿宋" w:cs="仿宋"/>
          <w:color w:val="000000"/>
          <w:sz w:val="32"/>
          <w:szCs w:val="32"/>
        </w:rPr>
        <w:t>  获得宁夏自然科学优秀学术论文一、二、三等奖者，由宁夏自然科学优秀学术论文评审委员会颁发“宁夏回族自治区自然科学优秀学术论文证书”和奖金。获奖论文作者所在单位可给予一定奖励。</w:t>
      </w: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仿宋" w:hAnsi="仿宋" w:eastAsia="仿宋" w:cs="仿宋"/>
          <w:color w:val="000000"/>
          <w:sz w:val="32"/>
          <w:szCs w:val="32"/>
        </w:rPr>
      </w:pPr>
      <w:r>
        <w:rPr>
          <w:rFonts w:hint="eastAsia" w:ascii="仿宋" w:hAnsi="仿宋" w:eastAsia="仿宋" w:cs="仿宋"/>
          <w:b/>
          <w:bCs/>
          <w:color w:val="000000"/>
          <w:sz w:val="32"/>
          <w:szCs w:val="32"/>
        </w:rPr>
        <w:t>　　第二十二条</w:t>
      </w:r>
      <w:r>
        <w:rPr>
          <w:rFonts w:hint="eastAsia" w:ascii="仿宋" w:hAnsi="仿宋" w:eastAsia="仿宋" w:cs="仿宋"/>
          <w:color w:val="000000"/>
          <w:sz w:val="32"/>
          <w:szCs w:val="32"/>
        </w:rPr>
        <w:t>  宁夏自然科学优秀学术论文评审委员会发文公布评奖结果。文件发至各学会及作者所在单位。</w:t>
      </w:r>
    </w:p>
    <w:p>
      <w:pPr>
        <w:keepNext w:val="0"/>
        <w:keepLines w:val="0"/>
        <w:pageBreakBefore w:val="0"/>
        <w:kinsoku/>
        <w:wordWrap/>
        <w:overflowPunct/>
        <w:topLinePunct w:val="0"/>
        <w:autoSpaceDE/>
        <w:autoSpaceDN/>
        <w:bidi w:val="0"/>
        <w:adjustRightInd/>
        <w:snapToGrid/>
        <w:spacing w:line="240" w:lineRule="auto"/>
        <w:ind w:right="0" w:rightChars="0" w:firstLine="615"/>
        <w:textAlignment w:val="auto"/>
        <w:outlineLvl w:val="9"/>
        <w:rPr>
          <w:rFonts w:hint="eastAsia" w:ascii="仿宋" w:hAnsi="仿宋" w:eastAsia="仿宋" w:cs="仿宋"/>
          <w:color w:val="000000"/>
          <w:sz w:val="32"/>
          <w:szCs w:val="32"/>
        </w:rPr>
      </w:pPr>
      <w:r>
        <w:rPr>
          <w:rFonts w:hint="eastAsia" w:ascii="仿宋" w:hAnsi="仿宋" w:eastAsia="仿宋" w:cs="仿宋"/>
          <w:b/>
          <w:bCs/>
          <w:color w:val="000000"/>
          <w:sz w:val="32"/>
          <w:szCs w:val="32"/>
        </w:rPr>
        <w:t xml:space="preserve">第二十三条 </w:t>
      </w:r>
      <w:r>
        <w:rPr>
          <w:rFonts w:hint="eastAsia" w:ascii="仿宋" w:hAnsi="仿宋" w:eastAsia="仿宋" w:cs="仿宋"/>
          <w:color w:val="000000"/>
          <w:sz w:val="32"/>
          <w:szCs w:val="32"/>
        </w:rPr>
        <w:t> 各有关单位应将获奖者的获奖优秀论文记入本人人事档案和学术（业务）档案，作为对其考核、晋级、任用、评定专业技术职务的重要依据。</w:t>
      </w:r>
    </w:p>
    <w:p>
      <w:pPr>
        <w:keepNext w:val="0"/>
        <w:keepLines w:val="0"/>
        <w:pageBreakBefore w:val="0"/>
        <w:kinsoku/>
        <w:wordWrap/>
        <w:overflowPunct/>
        <w:topLinePunct w:val="0"/>
        <w:autoSpaceDE/>
        <w:autoSpaceDN/>
        <w:bidi w:val="0"/>
        <w:adjustRightInd/>
        <w:snapToGrid/>
        <w:spacing w:line="240" w:lineRule="auto"/>
        <w:ind w:right="0" w:rightChars="0" w:firstLine="615"/>
        <w:textAlignment w:val="auto"/>
        <w:outlineLvl w:val="9"/>
        <w:rPr>
          <w:rFonts w:hint="eastAsia" w:ascii="仿宋" w:hAnsi="仿宋" w:eastAsia="仿宋" w:cs="仿宋"/>
          <w:color w:val="000000"/>
          <w:sz w:val="32"/>
          <w:szCs w:val="32"/>
        </w:rPr>
      </w:pPr>
      <w:r>
        <w:rPr>
          <w:rFonts w:hint="eastAsia" w:ascii="仿宋" w:hAnsi="仿宋" w:eastAsia="仿宋" w:cs="仿宋"/>
          <w:b/>
          <w:bCs/>
          <w:color w:val="000000"/>
          <w:sz w:val="32"/>
          <w:szCs w:val="32"/>
        </w:rPr>
        <w:t xml:space="preserve">第二十四条 </w:t>
      </w:r>
      <w:r>
        <w:rPr>
          <w:rFonts w:hint="eastAsia" w:ascii="仿宋" w:hAnsi="仿宋" w:eastAsia="仿宋" w:cs="仿宋"/>
          <w:color w:val="000000"/>
          <w:sz w:val="32"/>
          <w:szCs w:val="32"/>
        </w:rPr>
        <w:t>宁夏自然科学优秀学术论文奖励经费由自治区科协在评选工作开始当年向自治区财政厅上报经费计划，审核后列入自治区财政预算，工作经费从奖励经费中列支。</w:t>
      </w:r>
    </w:p>
    <w:p>
      <w:pPr>
        <w:keepNext w:val="0"/>
        <w:keepLines w:val="0"/>
        <w:pageBreakBefore w:val="0"/>
        <w:kinsoku/>
        <w:wordWrap/>
        <w:overflowPunct/>
        <w:topLinePunct w:val="0"/>
        <w:autoSpaceDE/>
        <w:autoSpaceDN/>
        <w:bidi w:val="0"/>
        <w:adjustRightInd/>
        <w:snapToGrid/>
        <w:spacing w:line="240" w:lineRule="auto"/>
        <w:ind w:right="0" w:rightChars="0" w:firstLine="615"/>
        <w:textAlignment w:val="auto"/>
        <w:outlineLvl w:val="9"/>
        <w:rPr>
          <w:rFonts w:hint="eastAsia" w:ascii="仿宋" w:hAnsi="仿宋" w:eastAsia="仿宋" w:cs="仿宋"/>
          <w:color w:val="000000"/>
          <w:sz w:val="32"/>
          <w:szCs w:val="32"/>
        </w:rPr>
      </w:pP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color w:val="000000"/>
          <w:sz w:val="32"/>
          <w:szCs w:val="32"/>
        </w:rPr>
      </w:pPr>
      <w:r>
        <w:rPr>
          <w:rFonts w:hint="eastAsia" w:ascii="仿宋" w:hAnsi="仿宋" w:eastAsia="仿宋" w:cs="仿宋"/>
          <w:b/>
          <w:bCs/>
          <w:color w:val="000000"/>
          <w:sz w:val="32"/>
          <w:szCs w:val="32"/>
        </w:rPr>
        <w:t>第七章     罚  则</w:t>
      </w:r>
    </w:p>
    <w:p>
      <w:pPr>
        <w:keepNext w:val="0"/>
        <w:keepLines w:val="0"/>
        <w:pageBreakBefore w:val="0"/>
        <w:kinsoku/>
        <w:wordWrap/>
        <w:overflowPunct/>
        <w:topLinePunct w:val="0"/>
        <w:autoSpaceDE/>
        <w:autoSpaceDN/>
        <w:bidi w:val="0"/>
        <w:adjustRightInd/>
        <w:snapToGrid/>
        <w:spacing w:line="240" w:lineRule="auto"/>
        <w:ind w:right="0" w:rightChars="0" w:firstLine="615"/>
        <w:textAlignment w:val="auto"/>
        <w:outlineLvl w:val="9"/>
        <w:rPr>
          <w:rFonts w:hint="eastAsia" w:ascii="仿宋" w:hAnsi="仿宋" w:eastAsia="仿宋" w:cs="仿宋"/>
          <w:color w:val="000000"/>
          <w:sz w:val="32"/>
          <w:szCs w:val="32"/>
        </w:rPr>
      </w:pPr>
      <w:r>
        <w:rPr>
          <w:rFonts w:hint="eastAsia" w:ascii="仿宋" w:hAnsi="仿宋" w:eastAsia="仿宋" w:cs="仿宋"/>
          <w:b/>
          <w:bCs/>
          <w:color w:val="000000"/>
          <w:sz w:val="32"/>
          <w:szCs w:val="32"/>
        </w:rPr>
        <w:t>第二十五条</w:t>
      </w:r>
      <w:r>
        <w:rPr>
          <w:rFonts w:hint="eastAsia" w:ascii="仿宋" w:hAnsi="仿宋" w:eastAsia="仿宋" w:cs="仿宋"/>
          <w:color w:val="000000"/>
          <w:sz w:val="32"/>
          <w:szCs w:val="32"/>
        </w:rPr>
        <w:t xml:space="preserve"> 已获得自治区自然科学优秀学术论文奖励的个人，发现弄虚作假，抄袭、剽窃他人成果者，由自治区评委会撤销奖励，追回奖励证书和奖金。</w:t>
      </w:r>
    </w:p>
    <w:p>
      <w:pPr>
        <w:keepNext w:val="0"/>
        <w:keepLines w:val="0"/>
        <w:pageBreakBefore w:val="0"/>
        <w:kinsoku/>
        <w:wordWrap/>
        <w:overflowPunct/>
        <w:topLinePunct w:val="0"/>
        <w:autoSpaceDE/>
        <w:autoSpaceDN/>
        <w:bidi w:val="0"/>
        <w:adjustRightInd/>
        <w:snapToGrid/>
        <w:spacing w:line="240" w:lineRule="auto"/>
        <w:ind w:right="0" w:rightChars="0" w:firstLine="615"/>
        <w:textAlignment w:val="auto"/>
        <w:outlineLvl w:val="9"/>
        <w:rPr>
          <w:rFonts w:hint="eastAsia" w:ascii="仿宋" w:hAnsi="仿宋" w:eastAsia="仿宋" w:cs="仿宋"/>
          <w:color w:val="000000"/>
          <w:sz w:val="32"/>
          <w:szCs w:val="32"/>
        </w:rPr>
      </w:pPr>
      <w:r>
        <w:rPr>
          <w:rFonts w:hint="eastAsia" w:ascii="仿宋" w:hAnsi="仿宋" w:eastAsia="仿宋" w:cs="仿宋"/>
          <w:b/>
          <w:bCs/>
          <w:color w:val="000000"/>
          <w:sz w:val="32"/>
          <w:szCs w:val="32"/>
        </w:rPr>
        <w:t xml:space="preserve">第二十六条 </w:t>
      </w:r>
      <w:r>
        <w:rPr>
          <w:rFonts w:hint="eastAsia" w:ascii="仿宋" w:hAnsi="仿宋" w:eastAsia="仿宋" w:cs="仿宋"/>
          <w:color w:val="000000"/>
          <w:sz w:val="32"/>
          <w:szCs w:val="32"/>
        </w:rPr>
        <w:t>被撤销奖励的人员，由自治区评委会对其予以通报批评，自撤销奖励之日起6年内不受理其奖励申报。</w:t>
      </w:r>
    </w:p>
    <w:p>
      <w:pPr>
        <w:keepNext w:val="0"/>
        <w:keepLines w:val="0"/>
        <w:pageBreakBefore w:val="0"/>
        <w:kinsoku/>
        <w:wordWrap/>
        <w:overflowPunct/>
        <w:topLinePunct w:val="0"/>
        <w:autoSpaceDE/>
        <w:autoSpaceDN/>
        <w:bidi w:val="0"/>
        <w:adjustRightInd/>
        <w:snapToGrid/>
        <w:spacing w:line="240" w:lineRule="auto"/>
        <w:ind w:right="0" w:rightChars="0" w:firstLine="615"/>
        <w:textAlignment w:val="auto"/>
        <w:outlineLvl w:val="9"/>
        <w:rPr>
          <w:rFonts w:hint="eastAsia" w:ascii="仿宋" w:hAnsi="仿宋" w:eastAsia="仿宋" w:cs="仿宋"/>
          <w:color w:val="000000"/>
          <w:sz w:val="32"/>
          <w:szCs w:val="32"/>
        </w:rPr>
      </w:pPr>
      <w:r>
        <w:rPr>
          <w:rFonts w:hint="eastAsia" w:ascii="仿宋" w:hAnsi="仿宋" w:eastAsia="仿宋" w:cs="仿宋"/>
          <w:b/>
          <w:bCs/>
          <w:color w:val="000000"/>
          <w:sz w:val="32"/>
          <w:szCs w:val="32"/>
        </w:rPr>
        <w:t>第二十七条</w:t>
      </w:r>
      <w:r>
        <w:rPr>
          <w:rFonts w:hint="eastAsia" w:ascii="仿宋" w:hAnsi="仿宋" w:eastAsia="仿宋" w:cs="仿宋"/>
          <w:color w:val="000000"/>
          <w:sz w:val="32"/>
          <w:szCs w:val="32"/>
        </w:rPr>
        <w:t xml:space="preserve"> 评委会和专业、学科评审组成员在评审活动中弄虚作假、徇私舞弊的，由批准其为评委的上级组织撤销其评委资格，今后不得从事宁夏自然科学优秀学术论文评选工作，情节严重的建议其所在单位给予纪律处分。</w:t>
      </w:r>
    </w:p>
    <w:p>
      <w:pPr>
        <w:keepNext w:val="0"/>
        <w:keepLines w:val="0"/>
        <w:pageBreakBefore w:val="0"/>
        <w:kinsoku/>
        <w:wordWrap/>
        <w:overflowPunct/>
        <w:topLinePunct w:val="0"/>
        <w:autoSpaceDE/>
        <w:autoSpaceDN/>
        <w:bidi w:val="0"/>
        <w:adjustRightInd/>
        <w:snapToGrid/>
        <w:spacing w:line="240" w:lineRule="auto"/>
        <w:ind w:right="0" w:rightChars="0" w:firstLine="615"/>
        <w:textAlignment w:val="auto"/>
        <w:outlineLvl w:val="9"/>
        <w:rPr>
          <w:rFonts w:hint="eastAsia" w:ascii="仿宋" w:hAnsi="仿宋" w:eastAsia="仿宋" w:cs="仿宋"/>
          <w:color w:val="000000"/>
          <w:sz w:val="32"/>
          <w:szCs w:val="32"/>
        </w:rPr>
      </w:pPr>
      <w:r>
        <w:rPr>
          <w:rFonts w:hint="eastAsia" w:ascii="仿宋" w:hAnsi="仿宋" w:eastAsia="仿宋" w:cs="仿宋"/>
          <w:b/>
          <w:bCs/>
          <w:color w:val="000000"/>
          <w:sz w:val="32"/>
          <w:szCs w:val="32"/>
        </w:rPr>
        <w:t xml:space="preserve">第二十八条 </w:t>
      </w:r>
      <w:r>
        <w:rPr>
          <w:rFonts w:hint="eastAsia" w:ascii="仿宋" w:hAnsi="仿宋" w:eastAsia="仿宋" w:cs="仿宋"/>
          <w:color w:val="000000"/>
          <w:sz w:val="32"/>
          <w:szCs w:val="32"/>
        </w:rPr>
        <w:t>工作人员在奖励工作中弄虚作假、滥用职权、徇私舞弊的，由所在单位给予纪律处分，今后不得参与宁夏自然科学优秀学术论文奖的评选工作。</w:t>
      </w:r>
    </w:p>
    <w:p>
      <w:pPr>
        <w:keepNext w:val="0"/>
        <w:keepLines w:val="0"/>
        <w:pageBreakBefore w:val="0"/>
        <w:kinsoku/>
        <w:wordWrap/>
        <w:overflowPunct/>
        <w:topLinePunct w:val="0"/>
        <w:autoSpaceDE/>
        <w:autoSpaceDN/>
        <w:bidi w:val="0"/>
        <w:adjustRightInd/>
        <w:snapToGrid/>
        <w:spacing w:line="240" w:lineRule="auto"/>
        <w:ind w:right="0" w:rightChars="0" w:firstLine="615"/>
        <w:textAlignment w:val="auto"/>
        <w:outlineLvl w:val="9"/>
        <w:rPr>
          <w:rFonts w:hint="eastAsia" w:ascii="仿宋" w:hAnsi="仿宋" w:eastAsia="仿宋" w:cs="仿宋"/>
          <w:color w:val="000000"/>
          <w:sz w:val="32"/>
          <w:szCs w:val="32"/>
        </w:rPr>
      </w:pP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b/>
          <w:bCs/>
          <w:color w:val="000000"/>
          <w:sz w:val="32"/>
          <w:szCs w:val="32"/>
        </w:rPr>
      </w:pPr>
      <w:r>
        <w:rPr>
          <w:rFonts w:hint="eastAsia" w:ascii="仿宋" w:hAnsi="仿宋" w:eastAsia="仿宋" w:cs="仿宋"/>
          <w:b/>
          <w:bCs/>
          <w:color w:val="000000"/>
          <w:sz w:val="32"/>
          <w:szCs w:val="32"/>
        </w:rPr>
        <w:t>第八章  附  则</w:t>
      </w:r>
    </w:p>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b/>
          <w:bCs/>
          <w:color w:val="000000"/>
          <w:sz w:val="32"/>
          <w:szCs w:val="32"/>
        </w:rPr>
      </w:pPr>
      <w:r>
        <w:rPr>
          <w:rFonts w:hint="eastAsia" w:ascii="仿宋" w:hAnsi="仿宋" w:eastAsia="仿宋" w:cs="仿宋"/>
          <w:b/>
          <w:bCs/>
          <w:color w:val="000000"/>
          <w:sz w:val="32"/>
          <w:szCs w:val="32"/>
        </w:rPr>
        <w:t xml:space="preserve">    第二十九条  </w:t>
      </w:r>
      <w:r>
        <w:rPr>
          <w:rFonts w:hint="eastAsia" w:ascii="仿宋" w:hAnsi="仿宋" w:eastAsia="仿宋" w:cs="仿宋"/>
          <w:color w:val="000000"/>
          <w:sz w:val="32"/>
          <w:szCs w:val="32"/>
        </w:rPr>
        <w:t>对不符合本条例规定的论文，自治区评委会不予受理。</w:t>
      </w:r>
    </w:p>
    <w:p>
      <w:pPr>
        <w:keepNext w:val="0"/>
        <w:keepLines w:val="0"/>
        <w:pageBreakBefore w:val="0"/>
        <w:kinsoku/>
        <w:wordWrap/>
        <w:overflowPunct/>
        <w:topLinePunct w:val="0"/>
        <w:autoSpaceDE/>
        <w:autoSpaceDN/>
        <w:bidi w:val="0"/>
        <w:adjustRightInd/>
        <w:snapToGrid/>
        <w:spacing w:line="240" w:lineRule="auto"/>
        <w:ind w:right="0" w:rightChars="0" w:firstLine="627" w:firstLineChars="196"/>
        <w:textAlignment w:val="auto"/>
        <w:outlineLvl w:val="9"/>
        <w:rPr>
          <w:rFonts w:hint="eastAsia" w:ascii="仿宋" w:hAnsi="仿宋" w:eastAsia="仿宋" w:cs="仿宋"/>
          <w:color w:val="000000"/>
          <w:sz w:val="32"/>
          <w:szCs w:val="32"/>
        </w:rPr>
      </w:pPr>
      <w:r>
        <w:rPr>
          <w:rFonts w:hint="eastAsia" w:ascii="仿宋" w:hAnsi="仿宋" w:eastAsia="仿宋" w:cs="仿宋"/>
          <w:b/>
          <w:bCs/>
          <w:color w:val="000000"/>
          <w:sz w:val="32"/>
          <w:szCs w:val="32"/>
        </w:rPr>
        <w:t>第三十条</w:t>
      </w:r>
      <w:r>
        <w:rPr>
          <w:rFonts w:hint="eastAsia" w:ascii="仿宋" w:hAnsi="仿宋" w:eastAsia="仿宋" w:cs="仿宋"/>
          <w:color w:val="000000"/>
          <w:sz w:val="32"/>
          <w:szCs w:val="32"/>
        </w:rPr>
        <w:t xml:space="preserve">  市、县科协组织可以参照本办法开展本行政区域内的自然科学优秀学术论文评选奖励工作。</w:t>
      </w:r>
    </w:p>
    <w:p>
      <w:pPr>
        <w:keepNext w:val="0"/>
        <w:keepLines w:val="0"/>
        <w:pageBreakBefore w:val="0"/>
        <w:kinsoku/>
        <w:wordWrap/>
        <w:overflowPunct/>
        <w:topLinePunct w:val="0"/>
        <w:autoSpaceDE/>
        <w:autoSpaceDN/>
        <w:bidi w:val="0"/>
        <w:adjustRightInd/>
        <w:snapToGrid/>
        <w:spacing w:line="240" w:lineRule="auto"/>
        <w:ind w:right="0" w:rightChars="0" w:firstLine="627" w:firstLineChars="196"/>
        <w:textAlignment w:val="auto"/>
        <w:outlineLvl w:val="9"/>
        <w:rPr>
          <w:rFonts w:hint="eastAsia" w:ascii="仿宋" w:hAnsi="仿宋" w:eastAsia="仿宋" w:cs="仿宋"/>
          <w:color w:val="000000"/>
          <w:sz w:val="32"/>
          <w:szCs w:val="32"/>
        </w:rPr>
      </w:pPr>
      <w:r>
        <w:rPr>
          <w:rFonts w:hint="eastAsia" w:ascii="仿宋" w:hAnsi="仿宋" w:eastAsia="仿宋" w:cs="仿宋"/>
          <w:b/>
          <w:bCs/>
          <w:color w:val="000000"/>
          <w:sz w:val="32"/>
          <w:szCs w:val="32"/>
        </w:rPr>
        <w:t>第三十一条</w:t>
      </w:r>
      <w:r>
        <w:rPr>
          <w:rFonts w:hint="eastAsia" w:ascii="仿宋" w:hAnsi="仿宋" w:eastAsia="仿宋" w:cs="仿宋"/>
          <w:color w:val="000000"/>
          <w:sz w:val="32"/>
          <w:szCs w:val="32"/>
        </w:rPr>
        <w:t xml:space="preserve">  本条例由宁夏自然科学优秀学术论文评审委员会负责解释。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 w:name="仿宋_GB2312">
    <w:altName w:val="仿宋"/>
    <w:panose1 w:val="02010609030101010101"/>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C6677E"/>
    <w:rsid w:val="11C6677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widowControl/>
      <w:spacing w:line="560" w:lineRule="exact"/>
      <w:ind w:firstLine="640" w:firstLineChars="200"/>
      <w:jc w:val="left"/>
    </w:pPr>
    <w:rPr>
      <w:rFonts w:ascii="仿宋_GB2312" w:hAnsi="宋体"/>
      <w:color w:val="0000FF"/>
      <w:kern w:val="0"/>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2017-05-09T09:14:00Z</dcterms:created>
  <dc:creator>len</dc:creator>
  <cp:lastModifiedBy>len</cp:lastModifiedBy>
  <dcterms:modified xsi:type="dcterms:W3CDTF">2017-05-09T09:15:49Z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